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4E9B" w14:textId="1B270B39" w:rsidR="00762EFC" w:rsidRPr="00D25B90" w:rsidRDefault="00CD2CFC" w:rsidP="00D25B90">
      <w:pPr>
        <w:spacing w:line="480" w:lineRule="auto"/>
        <w:contextualSpacing/>
        <w:rPr>
          <w:rFonts w:cstheme="minorHAnsi"/>
          <w:b/>
          <w:bCs/>
        </w:rPr>
      </w:pPr>
      <w:bookmarkStart w:id="0" w:name="_GoBack"/>
      <w:bookmarkEnd w:id="0"/>
      <w:r w:rsidRPr="00D25B90">
        <w:rPr>
          <w:rFonts w:cstheme="minorHAnsi"/>
          <w:b/>
          <w:bCs/>
        </w:rPr>
        <w:t>Cirugía</w:t>
      </w:r>
      <w:r w:rsidR="00762EFC" w:rsidRPr="00D25B90">
        <w:rPr>
          <w:rFonts w:cstheme="minorHAnsi"/>
          <w:b/>
          <w:bCs/>
        </w:rPr>
        <w:t xml:space="preserve"> de cabeza y cuello durante la pandemia de COVID-19 en Colombia: Experiencia de un centro de excelencia</w:t>
      </w:r>
    </w:p>
    <w:p w14:paraId="717DA747" w14:textId="2CB070AC" w:rsidR="008F61BE" w:rsidRPr="00D25B90" w:rsidRDefault="00F87ECC" w:rsidP="00D25B90">
      <w:pPr>
        <w:spacing w:line="480" w:lineRule="auto"/>
        <w:contextualSpacing/>
        <w:rPr>
          <w:rFonts w:cstheme="minorHAnsi"/>
          <w:b/>
          <w:bCs/>
        </w:rPr>
      </w:pPr>
      <w:r w:rsidRPr="00D25B90">
        <w:rPr>
          <w:rFonts w:cstheme="minorHAnsi"/>
          <w:b/>
          <w:bCs/>
        </w:rPr>
        <w:t>Introducción</w:t>
      </w:r>
    </w:p>
    <w:p w14:paraId="264D241D" w14:textId="5DCE660B" w:rsidR="00BC1EC6" w:rsidRPr="00D25B90" w:rsidRDefault="00262808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La pandemia por </w:t>
      </w:r>
      <w:r w:rsidR="00FF1D36" w:rsidRPr="00D25B90">
        <w:rPr>
          <w:rFonts w:cstheme="minorHAnsi"/>
        </w:rPr>
        <w:t xml:space="preserve">SARS-CoV </w:t>
      </w:r>
      <w:r w:rsidR="00BC1EC6" w:rsidRPr="00D25B90">
        <w:rPr>
          <w:rFonts w:cstheme="minorHAnsi"/>
        </w:rPr>
        <w:t xml:space="preserve">es una crisis de salud </w:t>
      </w:r>
      <w:r w:rsidR="00F87ECC" w:rsidRPr="00D25B90">
        <w:rPr>
          <w:rFonts w:cstheme="minorHAnsi"/>
        </w:rPr>
        <w:t>pública</w:t>
      </w:r>
      <w:r w:rsidR="00BC1EC6" w:rsidRPr="00D25B90">
        <w:rPr>
          <w:rFonts w:cstheme="minorHAnsi"/>
        </w:rPr>
        <w:t xml:space="preserve"> que modific</w:t>
      </w:r>
      <w:r w:rsidR="00762EFC" w:rsidRPr="00D25B90">
        <w:rPr>
          <w:rFonts w:cstheme="minorHAnsi"/>
        </w:rPr>
        <w:t>ó</w:t>
      </w:r>
      <w:r w:rsidR="00BC1EC6" w:rsidRPr="00D25B90">
        <w:rPr>
          <w:rFonts w:cstheme="minorHAnsi"/>
        </w:rPr>
        <w:t xml:space="preserve"> la </w:t>
      </w:r>
      <w:r w:rsidR="00F87ECC" w:rsidRPr="00D25B90">
        <w:rPr>
          <w:rFonts w:cstheme="minorHAnsi"/>
        </w:rPr>
        <w:t>prestación</w:t>
      </w:r>
      <w:r w:rsidR="00BC1EC6" w:rsidRPr="00D25B90">
        <w:rPr>
          <w:rFonts w:cstheme="minorHAnsi"/>
        </w:rPr>
        <w:t xml:space="preserve"> de servicios de salud. </w:t>
      </w:r>
      <w:hyperlink w:anchor="_ENREF_1" w:tooltip="Hartley, 2020 #1" w:history="1">
        <w:r w:rsidR="00726D57" w:rsidRPr="00D25B90">
          <w:rPr>
            <w:rFonts w:cstheme="minorHAnsi"/>
          </w:rPr>
          <w:fldChar w:fldCharType="begin"/>
        </w:r>
        <w:r w:rsidR="00726D57" w:rsidRPr="00D25B90">
          <w:rPr>
            <w:rFonts w:cstheme="minorHAnsi"/>
          </w:rPr>
          <w:instrText xml:space="preserve"> ADDIN EN.CITE &lt;EndNote&gt;&lt;Cite&gt;&lt;Author&gt;Hartley&lt;/Author&gt;&lt;Year&gt;2020&lt;/Year&gt;&lt;RecNum&gt;1&lt;/RecNum&gt;&lt;DisplayText&gt;&lt;style face="superscript"&gt;1&lt;/style&gt;&lt;/DisplayText&gt;&lt;record&gt;&lt;rec-number&gt;1&lt;/rec-number&gt;&lt;foreign-keys&gt;&lt;key app="EN" db-id="vdapwexvl2r9v1e00z5xp0v4pa550ptfx2ft"&gt;1&lt;/key&gt;&lt;/foreign-keys&gt;&lt;ref-type name="Journal Article"&gt;17&lt;/ref-type&gt;&lt;contributors&gt;&lt;authors&gt;&lt;author&gt;Hartley, D. M.&lt;/author&gt;&lt;author&gt;Perencevich, E. N.&lt;/author&gt;&lt;/authors&gt;&lt;/contributors&gt;&lt;auth-address&gt;Cincinnati Children&amp;apos;s Hospital, James M. Anderson Center for Health Systems Excellence, Cincinnati, Ohio.&amp;#xD;Department of Pediatrics, University of Cincinnati, College of Medicine, Cincinnati, Ohio.&amp;#xD;Center for Access and Delivery Research and Evaluation, Iowa City VA Health Care System, Iowa City.&amp;#xD;Department of Internal Medicine, Carver College of Medicine, University of Iowa, Iowa City.&lt;/auth-address&gt;&lt;titles&gt;&lt;title&gt;Public Health Interventions for COVID-19: Emerging Evidence and Implications for an Evolving Public Health Crisis&lt;/title&gt;&lt;secondary-title&gt;JAMA&lt;/secondary-title&gt;&lt;alt-title&gt;Jama&lt;/alt-title&gt;&lt;/titles&gt;&lt;periodical&gt;&lt;full-title&gt;JAMA&lt;/full-title&gt;&lt;abbr-1&gt;Jama&lt;/abbr-1&gt;&lt;/periodical&gt;&lt;alt-periodical&gt;&lt;full-title&gt;JAMA&lt;/full-title&gt;&lt;abbr-1&gt;Jama&lt;/abbr-1&gt;&lt;/alt-periodical&gt;&lt;dates&gt;&lt;year&gt;2020&lt;/year&gt;&lt;pub-dates&gt;&lt;date&gt;Apr 10&lt;/date&gt;&lt;/pub-dates&gt;&lt;/dates&gt;&lt;isbn&gt;1538-3598 (Electronic)&amp;#xD;0098-7484 (Linking)&lt;/isbn&gt;&lt;accession-num&gt;32275299&lt;/accession-num&gt;&lt;urls&gt;&lt;related-urls&gt;&lt;url&gt;http://www.ncbi.nlm.nih.gov/pubmed/32275299&lt;/url&gt;&lt;/related-urls&gt;&lt;/urls&gt;&lt;electronic-resource-num&gt;10.1001/jama.2020.5910&lt;/electronic-resource-num&gt;&lt;/record&gt;&lt;/Cite&gt;&lt;/EndNote&gt;</w:instrText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1</w:t>
        </w:r>
        <w:r w:rsidR="00726D57" w:rsidRPr="00D25B90">
          <w:rPr>
            <w:rFonts w:cstheme="minorHAnsi"/>
          </w:rPr>
          <w:fldChar w:fldCharType="end"/>
        </w:r>
      </w:hyperlink>
      <w:r w:rsidR="00762EFC" w:rsidRPr="00D25B90">
        <w:rPr>
          <w:rFonts w:cstheme="minorHAnsi"/>
        </w:rPr>
        <w:t xml:space="preserve"> </w:t>
      </w:r>
      <w:r w:rsidR="00BC1EC6" w:rsidRPr="00D25B90">
        <w:rPr>
          <w:rFonts w:cstheme="minorHAnsi"/>
        </w:rPr>
        <w:t xml:space="preserve">Las medidas que se </w:t>
      </w:r>
      <w:r w:rsidR="00F87ECC" w:rsidRPr="00D25B90">
        <w:rPr>
          <w:rFonts w:cstheme="minorHAnsi"/>
        </w:rPr>
        <w:t>tomaron</w:t>
      </w:r>
      <w:r w:rsidR="00BC1EC6" w:rsidRPr="00D25B90">
        <w:rPr>
          <w:rFonts w:cstheme="minorHAnsi"/>
        </w:rPr>
        <w:t xml:space="preserve"> para </w:t>
      </w:r>
      <w:r w:rsidR="00F87ECC" w:rsidRPr="00D25B90">
        <w:rPr>
          <w:rFonts w:cstheme="minorHAnsi"/>
        </w:rPr>
        <w:t>priorizar</w:t>
      </w:r>
      <w:r w:rsidR="00BC1EC6" w:rsidRPr="00D25B90">
        <w:rPr>
          <w:rFonts w:cstheme="minorHAnsi"/>
        </w:rPr>
        <w:t xml:space="preserve"> el </w:t>
      </w:r>
      <w:r w:rsidR="00F87ECC" w:rsidRPr="00D25B90">
        <w:rPr>
          <w:rFonts w:cstheme="minorHAnsi"/>
        </w:rPr>
        <w:t>manejo</w:t>
      </w:r>
      <w:r w:rsidR="00BC1EC6" w:rsidRPr="00D25B90">
        <w:rPr>
          <w:rFonts w:cstheme="minorHAnsi"/>
        </w:rPr>
        <w:t xml:space="preserve"> de los casos emergentes implic</w:t>
      </w:r>
      <w:r w:rsidR="00FF1D36" w:rsidRPr="00D25B90">
        <w:rPr>
          <w:rFonts w:cstheme="minorHAnsi"/>
        </w:rPr>
        <w:t>ó</w:t>
      </w:r>
      <w:r w:rsidR="00BC1EC6" w:rsidRPr="00D25B90">
        <w:rPr>
          <w:rFonts w:cstheme="minorHAnsi"/>
        </w:rPr>
        <w:t xml:space="preserve"> el cierre de los servicios </w:t>
      </w:r>
      <w:r w:rsidR="00F87ECC" w:rsidRPr="00D25B90">
        <w:rPr>
          <w:rFonts w:cstheme="minorHAnsi"/>
        </w:rPr>
        <w:t>ambulatorios</w:t>
      </w:r>
      <w:r w:rsidR="00BC1EC6" w:rsidRPr="00D25B90">
        <w:rPr>
          <w:rFonts w:cstheme="minorHAnsi"/>
        </w:rPr>
        <w:t xml:space="preserve"> y la restricción en la </w:t>
      </w:r>
      <w:r w:rsidR="00F87ECC" w:rsidRPr="00D25B90">
        <w:rPr>
          <w:rFonts w:cstheme="minorHAnsi"/>
        </w:rPr>
        <w:t>práctica</w:t>
      </w:r>
      <w:r w:rsidR="00BC1EC6" w:rsidRPr="00D25B90">
        <w:rPr>
          <w:rFonts w:cstheme="minorHAnsi"/>
        </w:rPr>
        <w:t xml:space="preserve"> de </w:t>
      </w:r>
      <w:r w:rsidR="00F87ECC" w:rsidRPr="00D25B90">
        <w:rPr>
          <w:rFonts w:cstheme="minorHAnsi"/>
        </w:rPr>
        <w:t>cirugías</w:t>
      </w:r>
      <w:r w:rsidR="00BC1EC6"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electivas</w:t>
      </w:r>
      <w:r w:rsidR="00BC1EC6" w:rsidRPr="00D25B90">
        <w:rPr>
          <w:rFonts w:cstheme="minorHAnsi"/>
        </w:rPr>
        <w:t>.</w:t>
      </w:r>
      <w:hyperlink w:anchor="_ENREF_2" w:tooltip="Barrios, 2020 #2" w:history="1">
        <w:r w:rsidR="00726D57" w:rsidRPr="00D25B90">
          <w:rPr>
            <w:rFonts w:cstheme="minorHAnsi"/>
          </w:rPr>
          <w:fldChar w:fldCharType="begin"/>
        </w:r>
        <w:r w:rsidR="00726D57" w:rsidRPr="00D25B90">
          <w:rPr>
            <w:rFonts w:cstheme="minorHAnsi"/>
          </w:rPr>
          <w:instrText xml:space="preserve"> ADDIN EN.CITE &lt;EndNote&gt;&lt;Cite&gt;&lt;Author&gt;Barrios&lt;/Author&gt;&lt;Year&gt;2020&lt;/Year&gt;&lt;RecNum&gt;2&lt;/RecNum&gt;&lt;DisplayText&gt;&lt;style face="superscript"&gt;2&lt;/style&gt;&lt;/DisplayText&gt;&lt;record&gt;&lt;rec-number&gt;2&lt;/rec-number&gt;&lt;foreign-keys&gt;&lt;key app="EN" db-id="vdapwexvl2r9v1e00z5xp0v4pa550ptfx2ft"&gt;2&lt;/key&gt;&lt;/foreign-keys&gt;&lt;ref-type name="Journal Article"&gt;17&lt;/ref-type&gt;&lt;contributors&gt;&lt;authors&gt;&lt;author&gt;Barrios, AJ.&lt;/author&gt;&lt;author&gt;Prieto, R.&lt;/author&gt;&lt;author&gt;Torregrosa, L.&lt;/author&gt;&lt;author&gt;Álvarez, C.&lt;/author&gt;&lt;author&gt;Hernández, JD.&lt;/author&gt;&lt;author&gt;González, LG.&lt;/author&gt;&lt;/authors&gt;&lt;/contributors&gt;&lt;titles&gt;&lt;title&gt;Volver a empezar: cirugía electiva du-rante la pandemia del SARS-CoV2. Recomendaciones desde la Asociación Colombiana de Cirugía&lt;/title&gt;&lt;secondary-title&gt; Rev Colomb Cir&lt;/secondary-title&gt;&lt;/titles&gt;&lt;pages&gt;20&lt;/pages&gt;&lt;volume&gt;35&lt;/volume&gt;&lt;section&gt;302&lt;/section&gt;&lt;dates&gt;&lt;year&gt;2020&lt;/year&gt;&lt;/dates&gt;&lt;urls&gt;&lt;/urls&gt;&lt;/record&gt;&lt;/Cite&gt;&lt;/EndNote&gt;</w:instrText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2</w:t>
        </w:r>
        <w:r w:rsidR="00726D57" w:rsidRPr="00D25B90">
          <w:rPr>
            <w:rFonts w:cstheme="minorHAnsi"/>
          </w:rPr>
          <w:fldChar w:fldCharType="end"/>
        </w:r>
      </w:hyperlink>
      <w:r w:rsidR="00BC1EC6" w:rsidRPr="00D25B90">
        <w:rPr>
          <w:rFonts w:cstheme="minorHAnsi"/>
        </w:rPr>
        <w:t xml:space="preserve"> Estas medidas estaban enfocadas en preparar el sistema de salud para la </w:t>
      </w:r>
      <w:r w:rsidR="00FF1D36" w:rsidRPr="00D25B90">
        <w:rPr>
          <w:rFonts w:cstheme="minorHAnsi"/>
        </w:rPr>
        <w:t xml:space="preserve">potencial </w:t>
      </w:r>
      <w:r w:rsidR="00BC1EC6" w:rsidRPr="00D25B90">
        <w:rPr>
          <w:rFonts w:cstheme="minorHAnsi"/>
        </w:rPr>
        <w:t>llegad</w:t>
      </w:r>
      <w:r w:rsidR="00FF1D36" w:rsidRPr="00D25B90">
        <w:rPr>
          <w:rFonts w:cstheme="minorHAnsi"/>
        </w:rPr>
        <w:t>a</w:t>
      </w:r>
      <w:r w:rsidR="00BC1EC6" w:rsidRPr="00D25B90">
        <w:rPr>
          <w:rFonts w:cstheme="minorHAnsi"/>
        </w:rPr>
        <w:t xml:space="preserve"> de enfermos graves que </w:t>
      </w:r>
      <w:r w:rsidR="00FF1D36" w:rsidRPr="00D25B90">
        <w:rPr>
          <w:rFonts w:cstheme="minorHAnsi"/>
        </w:rPr>
        <w:t>ocuparan</w:t>
      </w:r>
      <w:r w:rsidR="00BC1EC6" w:rsidRPr="00D25B90">
        <w:rPr>
          <w:rFonts w:cstheme="minorHAnsi"/>
        </w:rPr>
        <w:t xml:space="preserve"> las camas </w:t>
      </w:r>
      <w:r w:rsidR="00F87ECC" w:rsidRPr="00D25B90">
        <w:rPr>
          <w:rFonts w:cstheme="minorHAnsi"/>
        </w:rPr>
        <w:t>hospitalarias</w:t>
      </w:r>
      <w:r w:rsidR="00BC1EC6" w:rsidRPr="00D25B90">
        <w:rPr>
          <w:rFonts w:cstheme="minorHAnsi"/>
        </w:rPr>
        <w:t xml:space="preserve"> y de cuidados intensivos.  </w:t>
      </w:r>
      <w:r w:rsidR="00FF1D36" w:rsidRPr="00D25B90">
        <w:rPr>
          <w:rFonts w:cstheme="minorHAnsi"/>
        </w:rPr>
        <w:t>A pesar del aumento de la incidencia de los casos con SARS-CoV, c</w:t>
      </w:r>
      <w:r w:rsidR="00BC1EC6" w:rsidRPr="00D25B90">
        <w:rPr>
          <w:rFonts w:cstheme="minorHAnsi"/>
        </w:rPr>
        <w:t xml:space="preserve">on el paso de los días se ha hecho claro que las </w:t>
      </w:r>
      <w:r w:rsidR="00F87ECC" w:rsidRPr="00D25B90">
        <w:rPr>
          <w:rFonts w:cstheme="minorHAnsi"/>
        </w:rPr>
        <w:t>demás</w:t>
      </w:r>
      <w:r w:rsidR="00BC1EC6" w:rsidRPr="00D25B90">
        <w:rPr>
          <w:rFonts w:cstheme="minorHAnsi"/>
        </w:rPr>
        <w:t xml:space="preserve"> patologías continúan enfermando la </w:t>
      </w:r>
      <w:r w:rsidR="00F87ECC" w:rsidRPr="00D25B90">
        <w:rPr>
          <w:rFonts w:cstheme="minorHAnsi"/>
        </w:rPr>
        <w:t>población</w:t>
      </w:r>
      <w:r w:rsidR="00BC1EC6" w:rsidRPr="00D25B90">
        <w:rPr>
          <w:rFonts w:cstheme="minorHAnsi"/>
        </w:rPr>
        <w:t>.  Esto es</w:t>
      </w:r>
      <w:r w:rsidR="00F87ECC" w:rsidRPr="00D25B90">
        <w:rPr>
          <w:rFonts w:cstheme="minorHAnsi"/>
        </w:rPr>
        <w:t xml:space="preserve"> particularmente</w:t>
      </w:r>
      <w:r w:rsidR="00BC1EC6" w:rsidRPr="00D25B90">
        <w:rPr>
          <w:rFonts w:cstheme="minorHAnsi"/>
        </w:rPr>
        <w:t xml:space="preserve"> cierto para la patología </w:t>
      </w:r>
      <w:r w:rsidR="00F87ECC" w:rsidRPr="00D25B90">
        <w:rPr>
          <w:rFonts w:cstheme="minorHAnsi"/>
        </w:rPr>
        <w:t>oncológica</w:t>
      </w:r>
      <w:r w:rsidR="006421AE" w:rsidRPr="00D25B90">
        <w:rPr>
          <w:rFonts w:cstheme="minorHAnsi"/>
        </w:rPr>
        <w:t>, donde se ha demostrado un retraso en el tratamiento y un efecto pronostico adverso a largo plazo</w:t>
      </w:r>
      <w:r w:rsidR="00BC1EC6" w:rsidRPr="00D25B90">
        <w:rPr>
          <w:rFonts w:cstheme="minorHAnsi"/>
        </w:rPr>
        <w:t>.</w:t>
      </w:r>
      <w:r w:rsidR="00CF0932" w:rsidRPr="00D25B90">
        <w:rPr>
          <w:rFonts w:cstheme="minorHAnsi"/>
        </w:rPr>
        <w:t xml:space="preserve"> </w:t>
      </w:r>
      <w:r w:rsidR="00CF0932" w:rsidRPr="00D25B90">
        <w:rPr>
          <w:rFonts w:cstheme="minorHAnsi"/>
        </w:rPr>
        <w:fldChar w:fldCharType="begin">
          <w:fldData xml:space="preserve">PEVuZE5vdGU+PENpdGU+PEF1dGhvcj5DaGVuLVNlZTwvQXV0aG9yPjxZZWFyPjIwMjA8L1llYXI+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</w:fldData>
        </w:fldChar>
      </w:r>
      <w:r w:rsidR="00CF0932" w:rsidRPr="00D25B90">
        <w:rPr>
          <w:rFonts w:cstheme="minorHAnsi"/>
        </w:rPr>
        <w:instrText xml:space="preserve"> ADDIN EN.CITE </w:instrText>
      </w:r>
      <w:r w:rsidR="00CF0932" w:rsidRPr="00D25B90">
        <w:rPr>
          <w:rFonts w:cstheme="minorHAnsi"/>
        </w:rPr>
        <w:fldChar w:fldCharType="begin">
          <w:fldData xml:space="preserve">PEVuZE5vdGU+PENpdGU+PEF1dGhvcj5DaGVuLVNlZTwvQXV0aG9yPjxZZWFyPjIwMjA8L1llYXI+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</w:fldData>
        </w:fldChar>
      </w:r>
      <w:r w:rsidR="00CF0932" w:rsidRPr="00D25B90">
        <w:rPr>
          <w:rFonts w:cstheme="minorHAnsi"/>
        </w:rPr>
        <w:instrText xml:space="preserve"> ADDIN EN.CITE.DATA </w:instrText>
      </w:r>
      <w:r w:rsidR="00CF0932" w:rsidRPr="00D25B90">
        <w:rPr>
          <w:rFonts w:cstheme="minorHAnsi"/>
        </w:rPr>
      </w:r>
      <w:r w:rsidR="00CF0932" w:rsidRPr="00D25B90">
        <w:rPr>
          <w:rFonts w:cstheme="minorHAnsi"/>
        </w:rPr>
        <w:fldChar w:fldCharType="end"/>
      </w:r>
      <w:r w:rsidR="00CF0932" w:rsidRPr="00D25B90">
        <w:rPr>
          <w:rFonts w:cstheme="minorHAnsi"/>
        </w:rPr>
      </w:r>
      <w:r w:rsidR="00CF0932" w:rsidRPr="00D25B90">
        <w:rPr>
          <w:rFonts w:cstheme="minorHAnsi"/>
        </w:rPr>
        <w:fldChar w:fldCharType="separate"/>
      </w:r>
      <w:hyperlink w:anchor="_ENREF_3" w:tooltip="Chen-See, 2020 #4" w:history="1">
        <w:r w:rsidR="00726D57" w:rsidRPr="00D25B90">
          <w:rPr>
            <w:rFonts w:cstheme="minorHAnsi"/>
            <w:noProof/>
            <w:vertAlign w:val="superscript"/>
          </w:rPr>
          <w:t>3</w:t>
        </w:r>
      </w:hyperlink>
      <w:r w:rsidR="00CF0932" w:rsidRPr="00D25B90">
        <w:rPr>
          <w:rFonts w:cstheme="minorHAnsi"/>
          <w:noProof/>
          <w:vertAlign w:val="superscript"/>
        </w:rPr>
        <w:t>,</w:t>
      </w:r>
      <w:hyperlink w:anchor="_ENREF_4" w:tooltip="Maringe, 2020 #5" w:history="1">
        <w:r w:rsidR="00726D57" w:rsidRPr="00D25B90">
          <w:rPr>
            <w:rFonts w:cstheme="minorHAnsi"/>
            <w:noProof/>
            <w:vertAlign w:val="superscript"/>
          </w:rPr>
          <w:t>4</w:t>
        </w:r>
      </w:hyperlink>
      <w:r w:rsidR="00CF0932" w:rsidRPr="00D25B90">
        <w:rPr>
          <w:rFonts w:cstheme="minorHAnsi"/>
        </w:rPr>
        <w:fldChar w:fldCharType="end"/>
      </w:r>
    </w:p>
    <w:p w14:paraId="000B1F4D" w14:textId="135A489A" w:rsidR="00BC1EC6" w:rsidRPr="00D25B90" w:rsidRDefault="00BC1EC6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Varias </w:t>
      </w:r>
      <w:r w:rsidR="00F87ECC" w:rsidRPr="00D25B90">
        <w:rPr>
          <w:rFonts w:cstheme="minorHAnsi"/>
        </w:rPr>
        <w:t>guías</w:t>
      </w:r>
      <w:r w:rsidRPr="00D25B90">
        <w:rPr>
          <w:rFonts w:cstheme="minorHAnsi"/>
        </w:rPr>
        <w:t xml:space="preserve"> </w:t>
      </w:r>
      <w:r w:rsidR="006421AE" w:rsidRPr="00D25B90">
        <w:rPr>
          <w:rFonts w:cstheme="minorHAnsi"/>
        </w:rPr>
        <w:t>publicadas</w:t>
      </w:r>
      <w:r w:rsidRPr="00D25B90">
        <w:rPr>
          <w:rFonts w:cstheme="minorHAnsi"/>
        </w:rPr>
        <w:t xml:space="preserve"> </w:t>
      </w:r>
      <w:r w:rsidR="006421AE" w:rsidRPr="00D25B90">
        <w:rPr>
          <w:rFonts w:cstheme="minorHAnsi"/>
        </w:rPr>
        <w:t>proponen</w:t>
      </w:r>
      <w:r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estrategias</w:t>
      </w:r>
      <w:r w:rsidRPr="00D25B90">
        <w:rPr>
          <w:rFonts w:cstheme="minorHAnsi"/>
        </w:rPr>
        <w:t xml:space="preserve"> para el manejo de los pacientes con </w:t>
      </w:r>
      <w:r w:rsidR="00F87ECC" w:rsidRPr="00D25B90">
        <w:rPr>
          <w:rFonts w:cstheme="minorHAnsi"/>
        </w:rPr>
        <w:t>diagnóstico</w:t>
      </w:r>
      <w:r w:rsidRPr="00D25B90">
        <w:rPr>
          <w:rFonts w:cstheme="minorHAnsi"/>
        </w:rPr>
        <w:t xml:space="preserve"> de </w:t>
      </w:r>
      <w:r w:rsidR="00F87ECC" w:rsidRPr="00D25B90">
        <w:rPr>
          <w:rFonts w:cstheme="minorHAnsi"/>
        </w:rPr>
        <w:t>cáncer</w:t>
      </w:r>
      <w:r w:rsidR="006421AE" w:rsidRPr="00D25B90">
        <w:rPr>
          <w:rFonts w:cstheme="minorHAnsi"/>
        </w:rPr>
        <w:t xml:space="preserve"> que buscan </w:t>
      </w:r>
      <w:r w:rsidR="00F87ECC" w:rsidRPr="00D25B90">
        <w:rPr>
          <w:rFonts w:cstheme="minorHAnsi"/>
        </w:rPr>
        <w:t>balance</w:t>
      </w:r>
      <w:r w:rsidR="006421AE" w:rsidRPr="00D25B90">
        <w:rPr>
          <w:rFonts w:cstheme="minorHAnsi"/>
        </w:rPr>
        <w:t>ar</w:t>
      </w:r>
      <w:r w:rsidRPr="00D25B90">
        <w:rPr>
          <w:rFonts w:cstheme="minorHAnsi"/>
        </w:rPr>
        <w:t xml:space="preserve"> la atención de los pacientes con COVID-19 y las </w:t>
      </w:r>
      <w:r w:rsidR="00F87ECC" w:rsidRPr="00D25B90">
        <w:rPr>
          <w:rFonts w:cstheme="minorHAnsi"/>
        </w:rPr>
        <w:t>demás</w:t>
      </w:r>
      <w:r w:rsidRPr="00D25B90">
        <w:rPr>
          <w:rFonts w:cstheme="minorHAnsi"/>
        </w:rPr>
        <w:t xml:space="preserve"> patologías. </w:t>
      </w:r>
      <w:hyperlink w:anchor="_ENREF_5" w:tooltip="Burki, 2020 #6" w:history="1">
        <w:r w:rsidR="00726D57" w:rsidRPr="00D25B90">
          <w:rPr>
            <w:rFonts w:cstheme="minorHAnsi"/>
          </w:rPr>
          <w:fldChar w:fldCharType="begin">
            <w:fldData xml:space="preserve">PEVuZE5vdGU+PENpdGU+PEF1dGhvcj5CdXJraTwvQXV0aG9yPjxZZWFyPjIwMjA8L1llYXI+PFJl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</w:fldData>
          </w:fldChar>
        </w:r>
        <w:r w:rsidR="00726D57" w:rsidRPr="00D25B90">
          <w:rPr>
            <w:rFonts w:cstheme="minorHAnsi"/>
          </w:rPr>
          <w:instrText xml:space="preserve"> ADDIN EN.CITE </w:instrText>
        </w:r>
        <w:r w:rsidR="00726D57" w:rsidRPr="00D25B90">
          <w:rPr>
            <w:rFonts w:cstheme="minorHAnsi"/>
          </w:rPr>
          <w:fldChar w:fldCharType="begin">
            <w:fldData xml:space="preserve">PEVuZE5vdGU+PENpdGU+PEF1dGhvcj5CdXJraTwvQXV0aG9yPjxZZWFyPjIwMjA8L1llYXI+PFJl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</w:fldData>
          </w:fldChar>
        </w:r>
        <w:r w:rsidR="00726D57" w:rsidRPr="00D25B90">
          <w:rPr>
            <w:rFonts w:cstheme="minorHAnsi"/>
          </w:rPr>
          <w:instrText xml:space="preserve"> ADDIN EN.CITE.DATA </w:instrText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end"/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5-7</w:t>
        </w:r>
        <w:r w:rsidR="00726D57" w:rsidRPr="00D25B90">
          <w:rPr>
            <w:rFonts w:cstheme="minorHAnsi"/>
          </w:rPr>
          <w:fldChar w:fldCharType="end"/>
        </w:r>
      </w:hyperlink>
    </w:p>
    <w:p w14:paraId="2B9A3C77" w14:textId="3AEFA7E6" w:rsidR="006421AE" w:rsidRPr="00D25B90" w:rsidRDefault="00BC1EC6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En Colombia, la </w:t>
      </w:r>
      <w:r w:rsidR="006421AE" w:rsidRPr="00D25B90">
        <w:rPr>
          <w:rFonts w:cstheme="minorHAnsi"/>
        </w:rPr>
        <w:t>A</w:t>
      </w:r>
      <w:r w:rsidRPr="00D25B90">
        <w:rPr>
          <w:rFonts w:cstheme="minorHAnsi"/>
        </w:rPr>
        <w:t xml:space="preserve">sociación </w:t>
      </w:r>
      <w:r w:rsidR="006421AE" w:rsidRPr="00D25B90">
        <w:rPr>
          <w:rFonts w:cstheme="minorHAnsi"/>
        </w:rPr>
        <w:t>C</w:t>
      </w:r>
      <w:r w:rsidR="00F87ECC" w:rsidRPr="00D25B90">
        <w:rPr>
          <w:rFonts w:cstheme="minorHAnsi"/>
        </w:rPr>
        <w:t>olombiana</w:t>
      </w:r>
      <w:r w:rsidRPr="00D25B90">
        <w:rPr>
          <w:rFonts w:cstheme="minorHAnsi"/>
        </w:rPr>
        <w:t xml:space="preserve"> de </w:t>
      </w:r>
      <w:r w:rsidR="006421AE" w:rsidRPr="00D25B90">
        <w:rPr>
          <w:rFonts w:cstheme="minorHAnsi"/>
        </w:rPr>
        <w:t>C</w:t>
      </w:r>
      <w:r w:rsidR="00F87ECC" w:rsidRPr="00D25B90">
        <w:rPr>
          <w:rFonts w:cstheme="minorHAnsi"/>
        </w:rPr>
        <w:t>irugía</w:t>
      </w:r>
      <w:r w:rsidRPr="00D25B90">
        <w:rPr>
          <w:rFonts w:cstheme="minorHAnsi"/>
        </w:rPr>
        <w:t xml:space="preserve"> fue una de las primeras </w:t>
      </w:r>
      <w:r w:rsidR="00F87ECC" w:rsidRPr="00D25B90">
        <w:rPr>
          <w:rFonts w:cstheme="minorHAnsi"/>
        </w:rPr>
        <w:t>en</w:t>
      </w:r>
      <w:r w:rsidRPr="00D25B90">
        <w:rPr>
          <w:rFonts w:cstheme="minorHAnsi"/>
        </w:rPr>
        <w:t xml:space="preserve"> liderar dichas </w:t>
      </w:r>
      <w:r w:rsidR="00F87ECC" w:rsidRPr="00D25B90">
        <w:rPr>
          <w:rFonts w:cstheme="minorHAnsi"/>
        </w:rPr>
        <w:t>iniciativas</w:t>
      </w:r>
      <w:r w:rsidRPr="00D25B90">
        <w:rPr>
          <w:rFonts w:cstheme="minorHAnsi"/>
        </w:rPr>
        <w:t xml:space="preserve">.  </w:t>
      </w:r>
      <w:r w:rsidR="006421AE" w:rsidRPr="00D25B90">
        <w:rPr>
          <w:rFonts w:cstheme="minorHAnsi"/>
        </w:rPr>
        <w:t>P</w:t>
      </w:r>
      <w:r w:rsidRPr="00D25B90">
        <w:rPr>
          <w:rFonts w:cstheme="minorHAnsi"/>
        </w:rPr>
        <w:t>asad</w:t>
      </w:r>
      <w:r w:rsidR="006421AE" w:rsidRPr="00D25B90">
        <w:rPr>
          <w:rFonts w:cstheme="minorHAnsi"/>
        </w:rPr>
        <w:t>a</w:t>
      </w:r>
      <w:r w:rsidRPr="00D25B90">
        <w:rPr>
          <w:rFonts w:cstheme="minorHAnsi"/>
        </w:rPr>
        <w:t>s l</w:t>
      </w:r>
      <w:r w:rsidR="00F87ECC" w:rsidRPr="00D25B90">
        <w:rPr>
          <w:rFonts w:cstheme="minorHAnsi"/>
        </w:rPr>
        <w:t>as</w:t>
      </w:r>
      <w:r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primeras</w:t>
      </w:r>
      <w:r w:rsidRPr="00D25B90">
        <w:rPr>
          <w:rFonts w:cstheme="minorHAnsi"/>
        </w:rPr>
        <w:t xml:space="preserve"> semanas de la pandemia, la necesidad de reabrir la atención de los servicios </w:t>
      </w:r>
      <w:r w:rsidR="00726D57" w:rsidRPr="00D25B90">
        <w:rPr>
          <w:rFonts w:cstheme="minorHAnsi"/>
        </w:rPr>
        <w:t>quirúrgicos</w:t>
      </w:r>
      <w:r w:rsidRPr="00D25B90">
        <w:rPr>
          <w:rFonts w:cstheme="minorHAnsi"/>
        </w:rPr>
        <w:t xml:space="preserve"> motiv</w:t>
      </w:r>
      <w:r w:rsidR="006421AE" w:rsidRPr="00D25B90">
        <w:rPr>
          <w:rFonts w:cstheme="minorHAnsi"/>
        </w:rPr>
        <w:t>ó</w:t>
      </w:r>
      <w:r w:rsidRPr="00D25B90">
        <w:rPr>
          <w:rFonts w:cstheme="minorHAnsi"/>
        </w:rPr>
        <w:t xml:space="preserve"> la </w:t>
      </w:r>
      <w:r w:rsidR="00F87ECC" w:rsidRPr="00D25B90">
        <w:rPr>
          <w:rFonts w:cstheme="minorHAnsi"/>
        </w:rPr>
        <w:t>aparición</w:t>
      </w:r>
      <w:r w:rsidRPr="00D25B90">
        <w:rPr>
          <w:rFonts w:cstheme="minorHAnsi"/>
        </w:rPr>
        <w:t xml:space="preserve"> de nuevas </w:t>
      </w:r>
      <w:r w:rsidR="00F87ECC" w:rsidRPr="00D25B90">
        <w:rPr>
          <w:rFonts w:cstheme="minorHAnsi"/>
        </w:rPr>
        <w:t>recomendaciones</w:t>
      </w:r>
      <w:r w:rsidRPr="00D25B90">
        <w:rPr>
          <w:rFonts w:cstheme="minorHAnsi"/>
        </w:rPr>
        <w:t xml:space="preserve">. </w:t>
      </w:r>
      <w:r w:rsidR="006421AE" w:rsidRPr="00D25B90">
        <w:rPr>
          <w:rFonts w:cstheme="minorHAnsi"/>
        </w:rPr>
        <w:t xml:space="preserve"> </w:t>
      </w:r>
      <w:r w:rsidRPr="00D25B90">
        <w:rPr>
          <w:rFonts w:cstheme="minorHAnsi"/>
        </w:rPr>
        <w:t>A l</w:t>
      </w:r>
      <w:r w:rsidR="006421AE" w:rsidRPr="00D25B90">
        <w:rPr>
          <w:rFonts w:cstheme="minorHAnsi"/>
        </w:rPr>
        <w:t>a</w:t>
      </w:r>
      <w:r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fecha</w:t>
      </w:r>
      <w:r w:rsidRPr="00D25B90">
        <w:rPr>
          <w:rFonts w:cstheme="minorHAnsi"/>
        </w:rPr>
        <w:t xml:space="preserve"> no se tiene </w:t>
      </w:r>
      <w:r w:rsidR="00F87ECC" w:rsidRPr="00D25B90">
        <w:rPr>
          <w:rFonts w:cstheme="minorHAnsi"/>
        </w:rPr>
        <w:t>información</w:t>
      </w:r>
      <w:r w:rsidRPr="00D25B90">
        <w:rPr>
          <w:rFonts w:cstheme="minorHAnsi"/>
        </w:rPr>
        <w:t xml:space="preserve"> </w:t>
      </w:r>
      <w:r w:rsidR="006421AE" w:rsidRPr="00D25B90">
        <w:rPr>
          <w:rFonts w:cstheme="minorHAnsi"/>
        </w:rPr>
        <w:t xml:space="preserve">local </w:t>
      </w:r>
      <w:r w:rsidRPr="00D25B90">
        <w:rPr>
          <w:rFonts w:cstheme="minorHAnsi"/>
        </w:rPr>
        <w:t xml:space="preserve">sobre experiencias de implementación de una vuelta segura a la atención de los pacientes con patología cervicofacial.  </w:t>
      </w:r>
      <w:r w:rsidR="006421AE" w:rsidRPr="00D25B90">
        <w:rPr>
          <w:rFonts w:cstheme="minorHAnsi"/>
        </w:rPr>
        <w:t xml:space="preserve">Se asume que mantener los servicios que atienden pacientes con </w:t>
      </w:r>
      <w:r w:rsidR="00726D57" w:rsidRPr="00D25B90">
        <w:rPr>
          <w:rFonts w:cstheme="minorHAnsi"/>
        </w:rPr>
        <w:t>patología potencialmente maligna</w:t>
      </w:r>
      <w:r w:rsidR="006421AE" w:rsidRPr="00D25B90">
        <w:rPr>
          <w:rFonts w:cstheme="minorHAnsi"/>
        </w:rPr>
        <w:t xml:space="preserve"> puede mitigar los efectos de la pandemia por SARS-CoV en el largo plazo. </w:t>
      </w:r>
    </w:p>
    <w:p w14:paraId="1F421204" w14:textId="5557FD38" w:rsidR="00BC1EC6" w:rsidRPr="00D25B90" w:rsidRDefault="00BC1EC6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Este estudio describe el comportamiento de los servicios de salud de </w:t>
      </w:r>
      <w:r w:rsidR="00F87ECC" w:rsidRPr="00D25B90">
        <w:rPr>
          <w:rFonts w:cstheme="minorHAnsi"/>
        </w:rPr>
        <w:t>un centro especializado</w:t>
      </w:r>
      <w:r w:rsidRPr="00D25B90">
        <w:rPr>
          <w:rFonts w:cstheme="minorHAnsi"/>
        </w:rPr>
        <w:t xml:space="preserve"> en patología </w:t>
      </w:r>
      <w:r w:rsidR="006421AE" w:rsidRPr="00D25B90">
        <w:rPr>
          <w:rFonts w:cstheme="minorHAnsi"/>
        </w:rPr>
        <w:t>de cabeza y cuello</w:t>
      </w:r>
      <w:r w:rsidRPr="00D25B90">
        <w:rPr>
          <w:rFonts w:cstheme="minorHAnsi"/>
        </w:rPr>
        <w:t xml:space="preserve"> en Colombia y sus resultados a corto plazo. </w:t>
      </w:r>
    </w:p>
    <w:p w14:paraId="727BB0AD" w14:textId="65264D6E" w:rsidR="00BC1EC6" w:rsidRPr="00D25B90" w:rsidRDefault="00F87ECC" w:rsidP="00D25B90">
      <w:pPr>
        <w:spacing w:line="480" w:lineRule="auto"/>
        <w:contextualSpacing/>
        <w:rPr>
          <w:rFonts w:cstheme="minorHAnsi"/>
          <w:b/>
          <w:bCs/>
        </w:rPr>
      </w:pPr>
      <w:r w:rsidRPr="00D25B90">
        <w:rPr>
          <w:rFonts w:cstheme="minorHAnsi"/>
          <w:b/>
          <w:bCs/>
        </w:rPr>
        <w:t>Materiales</w:t>
      </w:r>
      <w:r w:rsidR="00BC1EC6" w:rsidRPr="00D25B90">
        <w:rPr>
          <w:rFonts w:cstheme="minorHAnsi"/>
          <w:b/>
          <w:bCs/>
        </w:rPr>
        <w:t xml:space="preserve"> y métodos</w:t>
      </w:r>
    </w:p>
    <w:p w14:paraId="1F66DE53" w14:textId="02DE1C92" w:rsidR="00BC1EC6" w:rsidRPr="00D25B90" w:rsidRDefault="00BC1EC6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 xml:space="preserve">Este es un </w:t>
      </w:r>
      <w:r w:rsidR="00F87ECC" w:rsidRPr="00D25B90">
        <w:rPr>
          <w:rFonts w:cstheme="minorHAnsi"/>
        </w:rPr>
        <w:t>análisis</w:t>
      </w:r>
      <w:r w:rsidRPr="00D25B90">
        <w:rPr>
          <w:rFonts w:cstheme="minorHAnsi"/>
        </w:rPr>
        <w:t xml:space="preserve"> retrospectivo de una cohorte prospectiva realizado en el Centro de Excelencia en Enfermedades de Cabeza y Cuello </w:t>
      </w:r>
      <w:r w:rsidR="00327EC0" w:rsidRPr="00D25B90">
        <w:rPr>
          <w:rFonts w:cstheme="minorHAnsi"/>
        </w:rPr>
        <w:t xml:space="preserve">(CEXCA) </w:t>
      </w:r>
      <w:r w:rsidRPr="00D25B90">
        <w:rPr>
          <w:rFonts w:cstheme="minorHAnsi"/>
        </w:rPr>
        <w:t xml:space="preserve">de </w:t>
      </w:r>
      <w:r w:rsidR="00F87ECC" w:rsidRPr="00D25B90">
        <w:rPr>
          <w:rFonts w:cstheme="minorHAnsi"/>
        </w:rPr>
        <w:t>Medellín</w:t>
      </w:r>
      <w:r w:rsidRPr="00D25B90">
        <w:rPr>
          <w:rFonts w:cstheme="minorHAnsi"/>
        </w:rPr>
        <w:t xml:space="preserve">, que es un centro especializado que atiende pacientes de </w:t>
      </w:r>
      <w:r w:rsidR="00F87ECC" w:rsidRPr="00D25B90">
        <w:rPr>
          <w:rFonts w:cstheme="minorHAnsi"/>
        </w:rPr>
        <w:t>patología</w:t>
      </w:r>
      <w:r w:rsidRPr="00D25B90">
        <w:rPr>
          <w:rFonts w:cstheme="minorHAnsi"/>
        </w:rPr>
        <w:t xml:space="preserve"> cervicofacial benigna y maligna con </w:t>
      </w:r>
      <w:r w:rsidR="00F87ECC" w:rsidRPr="00D25B90">
        <w:rPr>
          <w:rFonts w:cstheme="minorHAnsi"/>
        </w:rPr>
        <w:t>atención</w:t>
      </w:r>
      <w:r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ambulatoria</w:t>
      </w:r>
      <w:r w:rsidRPr="00D25B90">
        <w:rPr>
          <w:rFonts w:cstheme="minorHAnsi"/>
        </w:rPr>
        <w:t xml:space="preserve"> y </w:t>
      </w:r>
      <w:r w:rsidR="00F87ECC" w:rsidRPr="00D25B90">
        <w:rPr>
          <w:rFonts w:cstheme="minorHAnsi"/>
        </w:rPr>
        <w:t>hospitalaria</w:t>
      </w:r>
      <w:r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en</w:t>
      </w:r>
      <w:r w:rsidRPr="00D25B90">
        <w:rPr>
          <w:rFonts w:cstheme="minorHAnsi"/>
        </w:rPr>
        <w:t xml:space="preserve"> varias instituciones hospitalarias de la ciudad.  La base de datos </w:t>
      </w:r>
      <w:r w:rsidR="00F87ECC" w:rsidRPr="00D25B90">
        <w:rPr>
          <w:rFonts w:cstheme="minorHAnsi"/>
        </w:rPr>
        <w:t>administrativa</w:t>
      </w:r>
      <w:r w:rsidRPr="00D25B90">
        <w:rPr>
          <w:rFonts w:cstheme="minorHAnsi"/>
        </w:rPr>
        <w:t xml:space="preserve"> de dicho centro fue la fuente primaria de los datos.  En razón que </w:t>
      </w:r>
      <w:r w:rsidR="00210B3D" w:rsidRPr="00D25B90">
        <w:rPr>
          <w:rFonts w:cstheme="minorHAnsi"/>
        </w:rPr>
        <w:t xml:space="preserve">no </w:t>
      </w:r>
      <w:r w:rsidR="00F87ECC" w:rsidRPr="00D25B90">
        <w:rPr>
          <w:rFonts w:cstheme="minorHAnsi"/>
        </w:rPr>
        <w:t>se</w:t>
      </w:r>
      <w:r w:rsidR="00210B3D"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utilizan</w:t>
      </w:r>
      <w:r w:rsidR="00210B3D" w:rsidRPr="00D25B90">
        <w:rPr>
          <w:rFonts w:cstheme="minorHAnsi"/>
        </w:rPr>
        <w:t xml:space="preserve"> datos </w:t>
      </w:r>
      <w:r w:rsidR="00F87ECC" w:rsidRPr="00D25B90">
        <w:rPr>
          <w:rFonts w:cstheme="minorHAnsi"/>
        </w:rPr>
        <w:t>específicos</w:t>
      </w:r>
      <w:r w:rsidR="00210B3D" w:rsidRPr="00D25B90">
        <w:rPr>
          <w:rFonts w:cstheme="minorHAnsi"/>
        </w:rPr>
        <w:t xml:space="preserve"> de pacientes, no </w:t>
      </w:r>
      <w:r w:rsidR="00F87ECC" w:rsidRPr="00D25B90">
        <w:rPr>
          <w:rFonts w:cstheme="minorHAnsi"/>
        </w:rPr>
        <w:t>requirió</w:t>
      </w:r>
      <w:r w:rsidR="00210B3D" w:rsidRPr="00D25B90">
        <w:rPr>
          <w:rFonts w:cstheme="minorHAnsi"/>
        </w:rPr>
        <w:t xml:space="preserve"> de consentimiento informado. </w:t>
      </w:r>
    </w:p>
    <w:p w14:paraId="30C25A0E" w14:textId="42BF446B" w:rsidR="00210B3D" w:rsidRPr="00D25B90" w:rsidRDefault="00210B3D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Las variables analizadas fueron el </w:t>
      </w:r>
      <w:r w:rsidR="00F87ECC" w:rsidRPr="00D25B90">
        <w:rPr>
          <w:rFonts w:cstheme="minorHAnsi"/>
        </w:rPr>
        <w:t>número</w:t>
      </w:r>
      <w:r w:rsidRPr="00D25B90">
        <w:rPr>
          <w:rFonts w:cstheme="minorHAnsi"/>
        </w:rPr>
        <w:t xml:space="preserve"> y tipo de consultas y procedimientos realizadas en los periodos de enero a </w:t>
      </w:r>
      <w:r w:rsidR="00D25B90">
        <w:rPr>
          <w:rFonts w:cstheme="minorHAnsi"/>
        </w:rPr>
        <w:t>julio</w:t>
      </w:r>
      <w:r w:rsidR="00CD2CFC">
        <w:rPr>
          <w:rFonts w:cstheme="minorHAnsi"/>
        </w:rPr>
        <w:t xml:space="preserve"> de 201</w:t>
      </w:r>
      <w:r w:rsidRPr="00D25B90">
        <w:rPr>
          <w:rFonts w:cstheme="minorHAnsi"/>
        </w:rPr>
        <w:t xml:space="preserve">9 y su </w:t>
      </w:r>
      <w:r w:rsidR="00F87ECC" w:rsidRPr="00D25B90">
        <w:rPr>
          <w:rFonts w:cstheme="minorHAnsi"/>
        </w:rPr>
        <w:t>comparación</w:t>
      </w:r>
      <w:r w:rsidRPr="00D25B90">
        <w:rPr>
          <w:rFonts w:cstheme="minorHAnsi"/>
        </w:rPr>
        <w:t xml:space="preserve"> con el mismo </w:t>
      </w:r>
      <w:r w:rsidR="00F87ECC" w:rsidRPr="00D25B90">
        <w:rPr>
          <w:rFonts w:cstheme="minorHAnsi"/>
        </w:rPr>
        <w:t>periodo</w:t>
      </w:r>
      <w:r w:rsidRPr="00D25B90">
        <w:rPr>
          <w:rFonts w:cstheme="minorHAnsi"/>
        </w:rPr>
        <w:t xml:space="preserve"> de 2020. </w:t>
      </w:r>
      <w:r w:rsidR="00327EC0" w:rsidRPr="00D25B90">
        <w:rPr>
          <w:rFonts w:cstheme="minorHAnsi"/>
        </w:rPr>
        <w:t>Se realiz</w:t>
      </w:r>
      <w:r w:rsidR="00D25B90">
        <w:rPr>
          <w:rFonts w:cstheme="minorHAnsi"/>
        </w:rPr>
        <w:t>ó</w:t>
      </w:r>
      <w:r w:rsidR="00327EC0" w:rsidRPr="00D25B90">
        <w:rPr>
          <w:rFonts w:cstheme="minorHAnsi"/>
        </w:rPr>
        <w:t xml:space="preserve"> un análisis descriptivo de los datos usando promedio y desviación estándar para las variables continuas y porcentajes y rangos para las variables categóricas. </w:t>
      </w:r>
    </w:p>
    <w:p w14:paraId="2AC35010" w14:textId="334B82F0" w:rsidR="00D32CFF" w:rsidRPr="00D25B90" w:rsidRDefault="00D32CFF" w:rsidP="00D25B90">
      <w:pPr>
        <w:spacing w:line="480" w:lineRule="auto"/>
        <w:contextualSpacing/>
        <w:rPr>
          <w:rFonts w:cstheme="minorHAnsi"/>
          <w:b/>
          <w:bCs/>
        </w:rPr>
      </w:pPr>
      <w:r w:rsidRPr="00D25B90">
        <w:rPr>
          <w:rFonts w:cstheme="minorHAnsi"/>
          <w:b/>
          <w:bCs/>
        </w:rPr>
        <w:t>Resultados</w:t>
      </w:r>
    </w:p>
    <w:p w14:paraId="0BC034E9" w14:textId="77777777" w:rsidR="006C0C18" w:rsidRPr="00D25B90" w:rsidRDefault="006C0C18" w:rsidP="00D25B90">
      <w:pPr>
        <w:spacing w:line="480" w:lineRule="auto"/>
        <w:contextualSpacing/>
        <w:rPr>
          <w:rFonts w:cstheme="minorHAnsi"/>
          <w:b/>
          <w:bCs/>
        </w:rPr>
      </w:pPr>
      <w:r w:rsidRPr="00D25B90">
        <w:rPr>
          <w:rFonts w:cstheme="minorHAnsi"/>
          <w:b/>
          <w:bCs/>
        </w:rPr>
        <w:t>Consulta</w:t>
      </w:r>
    </w:p>
    <w:p w14:paraId="020F38EB" w14:textId="4F89D9F2" w:rsidR="006C0C18" w:rsidRPr="00D25B90" w:rsidRDefault="00D32CFF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En el periodo estudiado de 2019 se realizaron </w:t>
      </w:r>
      <w:r w:rsidRPr="00D25B90">
        <w:rPr>
          <w:rFonts w:cstheme="minorHAnsi"/>
          <w:highlight w:val="yellow"/>
        </w:rPr>
        <w:t>1191</w:t>
      </w:r>
      <w:r w:rsidRPr="00D25B90">
        <w:rPr>
          <w:rFonts w:cstheme="minorHAnsi"/>
        </w:rPr>
        <w:t xml:space="preserve"> consultas con un promedio de </w:t>
      </w:r>
      <w:r w:rsidRPr="00D25B90">
        <w:rPr>
          <w:rFonts w:cstheme="minorHAnsi"/>
          <w:highlight w:val="yellow"/>
        </w:rPr>
        <w:t>238.2±20.7</w:t>
      </w:r>
      <w:r w:rsidRPr="00D25B90">
        <w:rPr>
          <w:rFonts w:cstheme="minorHAnsi"/>
        </w:rPr>
        <w:t xml:space="preserve"> consultas/mes mientras que en 2020 se </w:t>
      </w:r>
      <w:r w:rsidR="00F87ECC" w:rsidRPr="00D25B90">
        <w:rPr>
          <w:rFonts w:cstheme="minorHAnsi"/>
        </w:rPr>
        <w:t>realizaron</w:t>
      </w:r>
      <w:r w:rsidRPr="00D25B90">
        <w:rPr>
          <w:rFonts w:cstheme="minorHAnsi"/>
        </w:rPr>
        <w:t xml:space="preserve"> </w:t>
      </w:r>
      <w:r w:rsidRPr="00D25B90">
        <w:rPr>
          <w:rFonts w:cstheme="minorHAnsi"/>
          <w:highlight w:val="yellow"/>
        </w:rPr>
        <w:t>1242</w:t>
      </w:r>
      <w:r w:rsidRPr="00D25B90">
        <w:rPr>
          <w:rFonts w:cstheme="minorHAnsi"/>
        </w:rPr>
        <w:t xml:space="preserve"> consultas con un promedio de </w:t>
      </w:r>
      <w:r w:rsidRPr="00D25B90">
        <w:rPr>
          <w:rFonts w:cstheme="minorHAnsi"/>
          <w:highlight w:val="yellow"/>
        </w:rPr>
        <w:t>248.4±66.1</w:t>
      </w:r>
      <w:r w:rsidRPr="00D25B90">
        <w:rPr>
          <w:rFonts w:cstheme="minorHAnsi"/>
        </w:rPr>
        <w:t xml:space="preserve"> </w:t>
      </w:r>
      <w:r w:rsidR="00F87ECC" w:rsidRPr="00D25B90">
        <w:rPr>
          <w:rFonts w:cstheme="minorHAnsi"/>
        </w:rPr>
        <w:t>consultas</w:t>
      </w:r>
      <w:r w:rsidRPr="00D25B90">
        <w:rPr>
          <w:rFonts w:cstheme="minorHAnsi"/>
        </w:rPr>
        <w:t xml:space="preserve">/mes. La figura 1 muestra el comportamiento por meses, donde se observa una caída </w:t>
      </w:r>
      <w:r w:rsidR="00F87ECC" w:rsidRPr="00D25B90">
        <w:rPr>
          <w:rFonts w:cstheme="minorHAnsi"/>
        </w:rPr>
        <w:t>progresiva</w:t>
      </w:r>
      <w:r w:rsidRPr="00D25B90">
        <w:rPr>
          <w:rFonts w:cstheme="minorHAnsi"/>
        </w:rPr>
        <w:t xml:space="preserve"> del </w:t>
      </w:r>
      <w:r w:rsidR="00F87ECC" w:rsidRPr="00D25B90">
        <w:rPr>
          <w:rFonts w:cstheme="minorHAnsi"/>
        </w:rPr>
        <w:t>número</w:t>
      </w:r>
      <w:r w:rsidRPr="00D25B90">
        <w:rPr>
          <w:rFonts w:cstheme="minorHAnsi"/>
        </w:rPr>
        <w:t xml:space="preserve"> de consultas que alcanzo su pico en el mes de abril con un 33.9% de disminución. </w:t>
      </w:r>
      <w:r w:rsidR="006C0C18" w:rsidRPr="00D25B90">
        <w:rPr>
          <w:rFonts w:cstheme="minorHAnsi"/>
        </w:rPr>
        <w:t xml:space="preserve"> </w:t>
      </w:r>
    </w:p>
    <w:p w14:paraId="72EB01A8" w14:textId="1843D0F9" w:rsidR="00D32CFF" w:rsidRPr="00D25B90" w:rsidRDefault="006C0C18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 Se </w:t>
      </w:r>
      <w:r w:rsidR="00F87ECC" w:rsidRPr="00D25B90">
        <w:rPr>
          <w:rFonts w:cstheme="minorHAnsi"/>
        </w:rPr>
        <w:t>realizaron</w:t>
      </w:r>
      <w:r w:rsidRPr="00D25B90">
        <w:rPr>
          <w:rFonts w:cstheme="minorHAnsi"/>
        </w:rPr>
        <w:t xml:space="preserve"> 445 </w:t>
      </w:r>
      <w:r w:rsidR="00F87ECC" w:rsidRPr="00D25B90">
        <w:rPr>
          <w:rFonts w:cstheme="minorHAnsi"/>
        </w:rPr>
        <w:t>consultas de primera</w:t>
      </w:r>
      <w:r w:rsidRPr="00D25B90">
        <w:rPr>
          <w:rFonts w:cstheme="minorHAnsi"/>
        </w:rPr>
        <w:t xml:space="preserve"> vez en 2019 con un promedio de </w:t>
      </w:r>
      <w:r w:rsidR="00F87ECC" w:rsidRPr="00D25B90">
        <w:rPr>
          <w:rFonts w:cstheme="minorHAnsi"/>
        </w:rPr>
        <w:t>consultas</w:t>
      </w:r>
      <w:r w:rsidRPr="00D25B90">
        <w:rPr>
          <w:rFonts w:cstheme="minorHAnsi"/>
        </w:rPr>
        <w:t xml:space="preserve"> de 89±7.2 por mes mientras que en 2020 se realizaron 458 consultas con un </w:t>
      </w:r>
      <w:r w:rsidR="00F87ECC" w:rsidRPr="00D25B90">
        <w:rPr>
          <w:rFonts w:cstheme="minorHAnsi"/>
        </w:rPr>
        <w:t>promedio</w:t>
      </w:r>
      <w:r w:rsidRPr="00D25B90">
        <w:rPr>
          <w:rFonts w:cstheme="minorHAnsi"/>
        </w:rPr>
        <w:t xml:space="preserve"> de 91.6±42.4 por mes. La mayor disminución ocurrió en el mes de abril con un 51.8% de disminución. (Figura 2)</w:t>
      </w:r>
    </w:p>
    <w:p w14:paraId="0EC07AD5" w14:textId="3123D168" w:rsidR="006C0C18" w:rsidRPr="00D25B90" w:rsidRDefault="006C0C18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Se </w:t>
      </w:r>
      <w:r w:rsidR="00F87ECC" w:rsidRPr="00D25B90">
        <w:rPr>
          <w:rFonts w:cstheme="minorHAnsi"/>
        </w:rPr>
        <w:t>realizaron</w:t>
      </w:r>
      <w:r w:rsidRPr="00D25B90">
        <w:rPr>
          <w:rFonts w:cstheme="minorHAnsi"/>
        </w:rPr>
        <w:t xml:space="preserve"> 746 </w:t>
      </w:r>
      <w:r w:rsidR="00F87ECC" w:rsidRPr="00D25B90">
        <w:rPr>
          <w:rFonts w:cstheme="minorHAnsi"/>
        </w:rPr>
        <w:t>consultas de</w:t>
      </w:r>
      <w:r w:rsidRPr="00D25B90">
        <w:rPr>
          <w:rFonts w:cstheme="minorHAnsi"/>
        </w:rPr>
        <w:t xml:space="preserve"> control en 2019 con un promedio de </w:t>
      </w:r>
      <w:r w:rsidR="00F87ECC" w:rsidRPr="00D25B90">
        <w:rPr>
          <w:rFonts w:cstheme="minorHAnsi"/>
        </w:rPr>
        <w:t>consultas</w:t>
      </w:r>
      <w:r w:rsidRPr="00D25B90">
        <w:rPr>
          <w:rFonts w:cstheme="minorHAnsi"/>
        </w:rPr>
        <w:t xml:space="preserve"> de 149.2±18.3 por mes mientras que en 2020 se realizaron 784 consultas con un </w:t>
      </w:r>
      <w:r w:rsidR="00F87ECC" w:rsidRPr="00D25B90">
        <w:rPr>
          <w:rFonts w:cstheme="minorHAnsi"/>
        </w:rPr>
        <w:t>promedio</w:t>
      </w:r>
      <w:r w:rsidRPr="00D25B90">
        <w:rPr>
          <w:rFonts w:cstheme="minorHAnsi"/>
        </w:rPr>
        <w:t xml:space="preserve"> de 156.8±24.1 por mes. La mayor disminución ocurrió en el mes de abril con un 24.8% de disminución. (Figura 3)</w:t>
      </w:r>
    </w:p>
    <w:p w14:paraId="47D8FEEA" w14:textId="2123D00D" w:rsidR="006C0C18" w:rsidRPr="00D25B90" w:rsidRDefault="00F87ECC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>Específicamente</w:t>
      </w:r>
      <w:r w:rsidR="006C0C18" w:rsidRPr="00D25B90">
        <w:rPr>
          <w:rFonts w:cstheme="minorHAnsi"/>
        </w:rPr>
        <w:t xml:space="preserve"> derivado de la situación de pandemia, el </w:t>
      </w:r>
      <w:r w:rsidRPr="00D25B90">
        <w:rPr>
          <w:rFonts w:cstheme="minorHAnsi"/>
        </w:rPr>
        <w:t>número</w:t>
      </w:r>
      <w:r w:rsidR="006C0C18" w:rsidRPr="00D25B90">
        <w:rPr>
          <w:rFonts w:cstheme="minorHAnsi"/>
        </w:rPr>
        <w:t xml:space="preserve"> de consultas de </w:t>
      </w:r>
      <w:r w:rsidRPr="00D25B90">
        <w:rPr>
          <w:rFonts w:cstheme="minorHAnsi"/>
        </w:rPr>
        <w:t>telemedicina</w:t>
      </w:r>
      <w:r w:rsidR="006C0C18" w:rsidRPr="00D25B90">
        <w:rPr>
          <w:rFonts w:cstheme="minorHAnsi"/>
        </w:rPr>
        <w:t xml:space="preserve"> </w:t>
      </w:r>
      <w:r w:rsidRPr="00D25B90">
        <w:rPr>
          <w:rFonts w:cstheme="minorHAnsi"/>
        </w:rPr>
        <w:t>aumentaron</w:t>
      </w:r>
      <w:r w:rsidR="006C0C18" w:rsidRPr="00D25B90">
        <w:rPr>
          <w:rFonts w:cstheme="minorHAnsi"/>
        </w:rPr>
        <w:t xml:space="preserve"> de manera </w:t>
      </w:r>
      <w:r w:rsidRPr="00D25B90">
        <w:rPr>
          <w:rFonts w:cstheme="minorHAnsi"/>
        </w:rPr>
        <w:t>dramática</w:t>
      </w:r>
      <w:r w:rsidR="006C0C18" w:rsidRPr="00D25B90">
        <w:rPr>
          <w:rFonts w:cstheme="minorHAnsi"/>
        </w:rPr>
        <w:t xml:space="preserve"> hasta alcanzar un 98% en el mes de abril. (Figura 4) </w:t>
      </w:r>
    </w:p>
    <w:p w14:paraId="218B13F7" w14:textId="50712416" w:rsidR="006C0C18" w:rsidRPr="00D25B90" w:rsidRDefault="006C0C18" w:rsidP="00D25B90">
      <w:pPr>
        <w:spacing w:line="480" w:lineRule="auto"/>
        <w:contextualSpacing/>
        <w:rPr>
          <w:rFonts w:cstheme="minorHAnsi"/>
          <w:b/>
          <w:bCs/>
        </w:rPr>
      </w:pPr>
      <w:r w:rsidRPr="00D25B90">
        <w:rPr>
          <w:rFonts w:cstheme="minorHAnsi"/>
          <w:b/>
          <w:bCs/>
        </w:rPr>
        <w:t>Procedimientos</w:t>
      </w:r>
    </w:p>
    <w:p w14:paraId="4BF8D3F7" w14:textId="73376E48" w:rsidR="00D32CFF" w:rsidRPr="00D25B90" w:rsidRDefault="00D32CFF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En el periodo estudiado de 2019 se realizaron 294 procedimientos con un promedio de 58.8±14.9 procedimientos/mes mientras que en 2020 se </w:t>
      </w:r>
      <w:r w:rsidR="00F87ECC" w:rsidRPr="00D25B90">
        <w:rPr>
          <w:rFonts w:cstheme="minorHAnsi"/>
        </w:rPr>
        <w:t>realizaron</w:t>
      </w:r>
      <w:r w:rsidRPr="00D25B90">
        <w:rPr>
          <w:rFonts w:cstheme="minorHAnsi"/>
        </w:rPr>
        <w:t xml:space="preserve"> 287 procedimientos con un promedio de 57.4±13.7 procedimientos/mes. La figura </w:t>
      </w:r>
      <w:r w:rsidR="006C0C18" w:rsidRPr="00D25B90">
        <w:rPr>
          <w:rFonts w:cstheme="minorHAnsi"/>
        </w:rPr>
        <w:t>5</w:t>
      </w:r>
      <w:r w:rsidRPr="00D25B90">
        <w:rPr>
          <w:rFonts w:cstheme="minorHAnsi"/>
        </w:rPr>
        <w:t xml:space="preserve"> muestra el comportamiento por meses, donde se observa una caída del </w:t>
      </w:r>
      <w:r w:rsidR="00F87ECC" w:rsidRPr="00D25B90">
        <w:rPr>
          <w:rFonts w:cstheme="minorHAnsi"/>
        </w:rPr>
        <w:t>número</w:t>
      </w:r>
      <w:r w:rsidRPr="00D25B90">
        <w:rPr>
          <w:rFonts w:cstheme="minorHAnsi"/>
        </w:rPr>
        <w:t xml:space="preserve"> de procedimientos que alcanzo su </w:t>
      </w:r>
      <w:commentRangeStart w:id="1"/>
      <w:r w:rsidRPr="00D25B90">
        <w:rPr>
          <w:rFonts w:cstheme="minorHAnsi"/>
        </w:rPr>
        <w:t>pico</w:t>
      </w:r>
      <w:commentRangeEnd w:id="1"/>
      <w:r w:rsidR="00811CF1">
        <w:rPr>
          <w:rStyle w:val="Refdecomentario"/>
        </w:rPr>
        <w:commentReference w:id="1"/>
      </w:r>
      <w:r w:rsidRPr="00D25B90">
        <w:rPr>
          <w:rFonts w:cstheme="minorHAnsi"/>
        </w:rPr>
        <w:t xml:space="preserve"> en el mes de febrero con un 26.2% de disminución. </w:t>
      </w:r>
    </w:p>
    <w:p w14:paraId="3587DBDC" w14:textId="7EEE1F6C" w:rsidR="006C0C18" w:rsidRPr="00D25B90" w:rsidRDefault="006C0C18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La figura 6 muestra el tipo de </w:t>
      </w:r>
      <w:r w:rsidR="00F87ECC" w:rsidRPr="00D25B90">
        <w:rPr>
          <w:rFonts w:cstheme="minorHAnsi"/>
        </w:rPr>
        <w:t>procedimientos</w:t>
      </w:r>
      <w:r w:rsidRPr="00D25B90">
        <w:rPr>
          <w:rFonts w:cstheme="minorHAnsi"/>
        </w:rPr>
        <w:t xml:space="preserve"> </w:t>
      </w:r>
      <w:r w:rsidR="00967E4C" w:rsidRPr="00D25B90">
        <w:rPr>
          <w:rFonts w:cstheme="minorHAnsi"/>
        </w:rPr>
        <w:t xml:space="preserve">y el comportamiento del </w:t>
      </w:r>
      <w:r w:rsidR="00F87ECC" w:rsidRPr="00D25B90">
        <w:rPr>
          <w:rFonts w:cstheme="minorHAnsi"/>
        </w:rPr>
        <w:t>número</w:t>
      </w:r>
      <w:r w:rsidR="00967E4C" w:rsidRPr="00D25B90">
        <w:rPr>
          <w:rFonts w:cstheme="minorHAnsi"/>
        </w:rPr>
        <w:t xml:space="preserve"> entre los dos periodos de tiempo</w:t>
      </w:r>
    </w:p>
    <w:p w14:paraId="103872F7" w14:textId="5E15F9E9" w:rsidR="00804980" w:rsidRPr="00D25B90" w:rsidRDefault="00804980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A la fecha con 30 días de seguimiento de todos los </w:t>
      </w:r>
      <w:r w:rsidR="000E0764" w:rsidRPr="00D25B90">
        <w:rPr>
          <w:rFonts w:cstheme="minorHAnsi"/>
        </w:rPr>
        <w:t>pacientes</w:t>
      </w:r>
      <w:r w:rsidRPr="00D25B90">
        <w:rPr>
          <w:rFonts w:cstheme="minorHAnsi"/>
        </w:rPr>
        <w:t xml:space="preserve"> operados, ninguno ha presentado </w:t>
      </w:r>
      <w:commentRangeStart w:id="2"/>
      <w:r w:rsidR="000E0764" w:rsidRPr="00D25B90">
        <w:rPr>
          <w:rFonts w:cstheme="minorHAnsi"/>
        </w:rPr>
        <w:t>infracción</w:t>
      </w:r>
      <w:commentRangeEnd w:id="2"/>
      <w:r w:rsidR="00811CF1">
        <w:rPr>
          <w:rStyle w:val="Refdecomentario"/>
        </w:rPr>
        <w:commentReference w:id="2"/>
      </w:r>
      <w:r w:rsidRPr="00D25B90">
        <w:rPr>
          <w:rFonts w:cstheme="minorHAnsi"/>
        </w:rPr>
        <w:t xml:space="preserve"> por COVI</w:t>
      </w:r>
      <w:r w:rsidR="000E0764" w:rsidRPr="00D25B90">
        <w:rPr>
          <w:rFonts w:cstheme="minorHAnsi"/>
        </w:rPr>
        <w:t>D</w:t>
      </w:r>
      <w:r w:rsidRPr="00D25B90">
        <w:rPr>
          <w:rFonts w:cstheme="minorHAnsi"/>
        </w:rPr>
        <w:t xml:space="preserve">-19 y ninguno de los integrantes del equipo de atención </w:t>
      </w:r>
      <w:r w:rsidR="000E0764" w:rsidRPr="00D25B90">
        <w:rPr>
          <w:rFonts w:cstheme="minorHAnsi"/>
        </w:rPr>
        <w:t>han</w:t>
      </w:r>
      <w:r w:rsidRPr="00D25B90">
        <w:rPr>
          <w:rFonts w:cstheme="minorHAnsi"/>
        </w:rPr>
        <w:t xml:space="preserve"> tenido contagio. </w:t>
      </w:r>
    </w:p>
    <w:p w14:paraId="28D3DA65" w14:textId="79BC8BE7" w:rsidR="00D32CFF" w:rsidRPr="00D25B90" w:rsidRDefault="00F87ECC" w:rsidP="00D25B90">
      <w:pPr>
        <w:spacing w:line="480" w:lineRule="auto"/>
        <w:contextualSpacing/>
        <w:rPr>
          <w:rFonts w:cstheme="minorHAnsi"/>
          <w:b/>
          <w:bCs/>
        </w:rPr>
      </w:pPr>
      <w:r w:rsidRPr="00D25B90">
        <w:rPr>
          <w:rFonts w:cstheme="minorHAnsi"/>
          <w:b/>
          <w:bCs/>
        </w:rPr>
        <w:t>Discusión</w:t>
      </w:r>
    </w:p>
    <w:p w14:paraId="31B42204" w14:textId="76DDA4CC" w:rsidR="00D43843" w:rsidRPr="00D25B90" w:rsidRDefault="00D43843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En </w:t>
      </w:r>
      <w:r w:rsidR="00433517" w:rsidRPr="00D25B90">
        <w:rPr>
          <w:rFonts w:cstheme="minorHAnsi"/>
        </w:rPr>
        <w:t>estos tiempos</w:t>
      </w:r>
      <w:r w:rsidRPr="00D25B90">
        <w:rPr>
          <w:rFonts w:cstheme="minorHAnsi"/>
        </w:rPr>
        <w:t xml:space="preserve"> </w:t>
      </w:r>
      <w:r w:rsidR="00433517" w:rsidRPr="00D25B90">
        <w:rPr>
          <w:rFonts w:cstheme="minorHAnsi"/>
        </w:rPr>
        <w:t>de incertidumbre</w:t>
      </w:r>
      <w:r w:rsidRPr="00D25B90">
        <w:rPr>
          <w:rFonts w:cstheme="minorHAnsi"/>
        </w:rPr>
        <w:t xml:space="preserve"> y ante la ausencia de evidencia científic</w:t>
      </w:r>
      <w:r w:rsidR="00433517" w:rsidRPr="00D25B90">
        <w:rPr>
          <w:rFonts w:cstheme="minorHAnsi"/>
        </w:rPr>
        <w:t>a</w:t>
      </w:r>
      <w:r w:rsidRPr="00D25B90">
        <w:rPr>
          <w:rFonts w:cstheme="minorHAnsi"/>
        </w:rPr>
        <w:t xml:space="preserve"> sobre </w:t>
      </w:r>
      <w:r w:rsidR="00433517" w:rsidRPr="00D25B90">
        <w:rPr>
          <w:rFonts w:cstheme="minorHAnsi"/>
        </w:rPr>
        <w:t>cómo</w:t>
      </w:r>
      <w:r w:rsidRPr="00D25B90">
        <w:rPr>
          <w:rFonts w:cstheme="minorHAnsi"/>
        </w:rPr>
        <w:t xml:space="preserve"> afrontar la pandemia por SARS-CoV, los servicios </w:t>
      </w:r>
      <w:r w:rsidR="00433517" w:rsidRPr="00D25B90">
        <w:rPr>
          <w:rFonts w:cstheme="minorHAnsi"/>
        </w:rPr>
        <w:t>quirúrgicos</w:t>
      </w:r>
      <w:r w:rsidRPr="00D25B90">
        <w:rPr>
          <w:rFonts w:cstheme="minorHAnsi"/>
        </w:rPr>
        <w:t xml:space="preserve"> han tenido que desarrollar estrategias </w:t>
      </w:r>
      <w:r w:rsidR="00433517" w:rsidRPr="00D25B90">
        <w:rPr>
          <w:rFonts w:cstheme="minorHAnsi"/>
        </w:rPr>
        <w:t>para atender</w:t>
      </w:r>
      <w:r w:rsidRPr="00D25B90">
        <w:rPr>
          <w:rFonts w:cstheme="minorHAnsi"/>
        </w:rPr>
        <w:t xml:space="preserve"> los pacientes COVID-19 y al </w:t>
      </w:r>
      <w:r w:rsidR="00433517" w:rsidRPr="00D25B90">
        <w:rPr>
          <w:rFonts w:cstheme="minorHAnsi"/>
        </w:rPr>
        <w:t>mismo</w:t>
      </w:r>
      <w:r w:rsidRPr="00D25B90">
        <w:rPr>
          <w:rFonts w:cstheme="minorHAnsi"/>
        </w:rPr>
        <w:t xml:space="preserve"> tiempo no dejar de prestar los servicios </w:t>
      </w:r>
      <w:r w:rsidR="00433517" w:rsidRPr="00D25B90">
        <w:rPr>
          <w:rFonts w:cstheme="minorHAnsi"/>
        </w:rPr>
        <w:t>quirúrgicos</w:t>
      </w:r>
      <w:r w:rsidRPr="00D25B90">
        <w:rPr>
          <w:rFonts w:cstheme="minorHAnsi"/>
        </w:rPr>
        <w:t xml:space="preserve"> esenciales.  Esta situación es </w:t>
      </w:r>
      <w:r w:rsidR="00433517" w:rsidRPr="00D25B90">
        <w:rPr>
          <w:rFonts w:cstheme="minorHAnsi"/>
        </w:rPr>
        <w:t>particularmente</w:t>
      </w:r>
      <w:r w:rsidRPr="00D25B90">
        <w:rPr>
          <w:rFonts w:cstheme="minorHAnsi"/>
        </w:rPr>
        <w:t xml:space="preserve"> importante para los pacientes </w:t>
      </w:r>
      <w:r w:rsidR="00433517" w:rsidRPr="00D25B90">
        <w:rPr>
          <w:rFonts w:cstheme="minorHAnsi"/>
        </w:rPr>
        <w:t>con</w:t>
      </w:r>
      <w:r w:rsidRPr="00D25B90">
        <w:rPr>
          <w:rFonts w:cstheme="minorHAnsi"/>
        </w:rPr>
        <w:t xml:space="preserve"> </w:t>
      </w:r>
      <w:r w:rsidR="00726D57" w:rsidRPr="00D25B90">
        <w:rPr>
          <w:rFonts w:cstheme="minorHAnsi"/>
        </w:rPr>
        <w:t>patología potencialmente maligna</w:t>
      </w:r>
      <w:r w:rsidRPr="00D25B90">
        <w:rPr>
          <w:rFonts w:cstheme="minorHAnsi"/>
        </w:rPr>
        <w:t xml:space="preserve"> que </w:t>
      </w:r>
      <w:r w:rsidR="00433517" w:rsidRPr="00D25B90">
        <w:rPr>
          <w:rFonts w:cstheme="minorHAnsi"/>
        </w:rPr>
        <w:t>requieren</w:t>
      </w:r>
      <w:r w:rsidRPr="00D25B90">
        <w:rPr>
          <w:rFonts w:cstheme="minorHAnsi"/>
        </w:rPr>
        <w:t xml:space="preserve"> tratamiento </w:t>
      </w:r>
      <w:r w:rsidR="00433517" w:rsidRPr="00D25B90">
        <w:rPr>
          <w:rFonts w:cstheme="minorHAnsi"/>
        </w:rPr>
        <w:t>quirúrgico</w:t>
      </w:r>
      <w:r w:rsidRPr="00D25B90">
        <w:rPr>
          <w:rFonts w:cstheme="minorHAnsi"/>
        </w:rPr>
        <w:t xml:space="preserve">.   A la fecha se sabe que el retraso en el tratamiento de los </w:t>
      </w:r>
      <w:r w:rsidR="00433517" w:rsidRPr="00D25B90">
        <w:rPr>
          <w:rFonts w:cstheme="minorHAnsi"/>
        </w:rPr>
        <w:t>pacientes</w:t>
      </w:r>
      <w:r w:rsidRPr="00D25B90">
        <w:rPr>
          <w:rFonts w:cstheme="minorHAnsi"/>
        </w:rPr>
        <w:t xml:space="preserve"> </w:t>
      </w:r>
      <w:r w:rsidR="00252672" w:rsidRPr="00D25B90">
        <w:rPr>
          <w:rFonts w:cstheme="minorHAnsi"/>
        </w:rPr>
        <w:t>oncológicos produce progresión</w:t>
      </w:r>
      <w:r w:rsidRPr="00D25B90">
        <w:rPr>
          <w:rFonts w:cstheme="minorHAnsi"/>
        </w:rPr>
        <w:t xml:space="preserve"> en el estadio de la enfermedad y un </w:t>
      </w:r>
      <w:r w:rsidR="00433517" w:rsidRPr="00D25B90">
        <w:rPr>
          <w:rFonts w:cstheme="minorHAnsi"/>
        </w:rPr>
        <w:t>empeoramiento</w:t>
      </w:r>
      <w:r w:rsidRPr="00D25B90">
        <w:rPr>
          <w:rFonts w:cstheme="minorHAnsi"/>
        </w:rPr>
        <w:t xml:space="preserve"> en la sobrevida global.  </w:t>
      </w:r>
      <w:hyperlink w:anchor="_ENREF_8" w:tooltip="Tzeng, 2020 #10" w:history="1">
        <w:r w:rsidR="00726D57" w:rsidRPr="00D25B90">
          <w:rPr>
            <w:rFonts w:cstheme="minorHAnsi"/>
          </w:rPr>
          <w:fldChar w:fldCharType="begin">
            <w:fldData xml:space="preserve">PEVuZE5vdGU+PENpdGU+PEF1dGhvcj5UemVuZzwvQXV0aG9yPjxZZWFyPjIwMjA8L1llYXI+PFJl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</w:fldData>
          </w:fldChar>
        </w:r>
        <w:r w:rsidR="00726D57" w:rsidRPr="00D25B90">
          <w:rPr>
            <w:rFonts w:cstheme="minorHAnsi"/>
          </w:rPr>
          <w:instrText xml:space="preserve"> ADDIN EN.CITE </w:instrText>
        </w:r>
        <w:r w:rsidR="00726D57" w:rsidRPr="00D25B90">
          <w:rPr>
            <w:rFonts w:cstheme="minorHAnsi"/>
          </w:rPr>
          <w:fldChar w:fldCharType="begin">
            <w:fldData xml:space="preserve">PEVuZE5vdGU+PENpdGU+PEF1dGhvcj5UemVuZzwvQXV0aG9yPjxZZWFyPjIwMjA8L1llYXI+PFJl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</w:fldData>
          </w:fldChar>
        </w:r>
        <w:r w:rsidR="00726D57" w:rsidRPr="00D25B90">
          <w:rPr>
            <w:rFonts w:cstheme="minorHAnsi"/>
          </w:rPr>
          <w:instrText xml:space="preserve"> ADDIN EN.CITE.DATA </w:instrText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end"/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8</w:t>
        </w:r>
        <w:r w:rsidR="00726D57" w:rsidRPr="00D25B90">
          <w:rPr>
            <w:rFonts w:cstheme="minorHAnsi"/>
          </w:rPr>
          <w:fldChar w:fldCharType="end"/>
        </w:r>
      </w:hyperlink>
    </w:p>
    <w:p w14:paraId="68890B3C" w14:textId="3C219D9D" w:rsidR="00433517" w:rsidRPr="00D25B90" w:rsidRDefault="00D43843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>Existen varias experiencias en Europa y Asia</w:t>
      </w:r>
      <w:r w:rsidR="00433517" w:rsidRPr="00D25B90">
        <w:rPr>
          <w:rFonts w:cstheme="minorHAnsi"/>
        </w:rPr>
        <w:t xml:space="preserve"> que buscaron seleccionar aquellos pacientes </w:t>
      </w:r>
      <w:r w:rsidR="00252672" w:rsidRPr="00D25B90">
        <w:rPr>
          <w:rFonts w:cstheme="minorHAnsi"/>
        </w:rPr>
        <w:t xml:space="preserve">oncológicos </w:t>
      </w:r>
      <w:r w:rsidR="00433517" w:rsidRPr="00D25B90">
        <w:rPr>
          <w:rFonts w:cstheme="minorHAnsi"/>
        </w:rPr>
        <w:t xml:space="preserve">con alta sospecha de infección para mantenerlos aislados y </w:t>
      </w:r>
      <w:r w:rsidR="00252672" w:rsidRPr="00D25B90">
        <w:rPr>
          <w:rFonts w:cstheme="minorHAnsi"/>
        </w:rPr>
        <w:t>alejados</w:t>
      </w:r>
      <w:r w:rsidR="00433517" w:rsidRPr="00D25B90">
        <w:rPr>
          <w:rFonts w:cstheme="minorHAnsi"/>
        </w:rPr>
        <w:t xml:space="preserve"> de las instituciones que atienden pacientes inmunosuprimidos y al mismo tiempo permitir el acceso a aquellos con necesidades quirúrgicas urgentes que se enc</w:t>
      </w:r>
      <w:r w:rsidR="0065141A">
        <w:rPr>
          <w:rFonts w:cstheme="minorHAnsi"/>
        </w:rPr>
        <w:t>o</w:t>
      </w:r>
      <w:r w:rsidR="00433517" w:rsidRPr="00D25B90">
        <w:rPr>
          <w:rFonts w:cstheme="minorHAnsi"/>
        </w:rPr>
        <w:t xml:space="preserve">ntraban sin infección. </w:t>
      </w:r>
      <w:r w:rsidR="00252672" w:rsidRPr="00D25B90">
        <w:rPr>
          <w:rFonts w:cstheme="minorHAnsi"/>
        </w:rPr>
        <w:t xml:space="preserve">También existen </w:t>
      </w:r>
      <w:r w:rsidR="00252672" w:rsidRPr="00D25B90">
        <w:rPr>
          <w:rFonts w:cstheme="minorHAnsi"/>
        </w:rPr>
        <w:lastRenderedPageBreak/>
        <w:t xml:space="preserve">iniciativas para priorizar a los pacientes </w:t>
      </w:r>
      <w:r w:rsidR="00726D57" w:rsidRPr="00D25B90">
        <w:rPr>
          <w:rFonts w:cstheme="minorHAnsi"/>
        </w:rPr>
        <w:t>con enfermedades potencialmente malignas</w:t>
      </w:r>
      <w:r w:rsidR="00252672" w:rsidRPr="00D25B90">
        <w:rPr>
          <w:rFonts w:cstheme="minorHAnsi"/>
        </w:rPr>
        <w:t>, definiendo que la cirugía oncológica debe ser la última en ser retrasada</w:t>
      </w:r>
      <w:r w:rsidR="0065141A">
        <w:rPr>
          <w:rFonts w:cstheme="minorHAnsi"/>
        </w:rPr>
        <w:t>;</w:t>
      </w:r>
      <w:r w:rsidR="00252672" w:rsidRPr="00D25B90">
        <w:rPr>
          <w:rFonts w:cstheme="minorHAnsi"/>
        </w:rPr>
        <w:t xml:space="preserve"> la creación de instituciones no-COVID</w:t>
      </w:r>
      <w:r w:rsidR="00D74587" w:rsidRPr="00D25B90">
        <w:rPr>
          <w:rFonts w:cstheme="minorHAnsi"/>
        </w:rPr>
        <w:t xml:space="preserve"> para la atención de pacientes oncológicos</w:t>
      </w:r>
      <w:r w:rsidR="0065141A">
        <w:rPr>
          <w:rFonts w:cstheme="minorHAnsi"/>
        </w:rPr>
        <w:t>;</w:t>
      </w:r>
      <w:r w:rsidR="00D74587" w:rsidRPr="00D25B90">
        <w:rPr>
          <w:rFonts w:cstheme="minorHAnsi"/>
        </w:rPr>
        <w:t xml:space="preserve"> </w:t>
      </w:r>
      <w:r w:rsidR="00252672" w:rsidRPr="00D25B90">
        <w:rPr>
          <w:rFonts w:cstheme="minorHAnsi"/>
        </w:rPr>
        <w:t>la creación de</w:t>
      </w:r>
      <w:r w:rsidR="00D74587" w:rsidRPr="00D25B90">
        <w:rPr>
          <w:rFonts w:cstheme="minorHAnsi"/>
        </w:rPr>
        <w:t xml:space="preserve"> </w:t>
      </w:r>
      <w:r w:rsidR="00252672" w:rsidRPr="00D25B90">
        <w:rPr>
          <w:rFonts w:cstheme="minorHAnsi"/>
        </w:rPr>
        <w:t xml:space="preserve">planes de contingencia para reiniciar la atención </w:t>
      </w:r>
      <w:r w:rsidR="00D74587" w:rsidRPr="00D25B90">
        <w:rPr>
          <w:rFonts w:cstheme="minorHAnsi"/>
        </w:rPr>
        <w:t xml:space="preserve">lo más rápido posible y el establecimiento de planes para reclutar profesionales que permiten atender la demanda acumulada de pacientes que se espera después de pasados los picos de contagio. </w:t>
      </w:r>
      <w:r w:rsidR="00433517" w:rsidRPr="00D25B90">
        <w:rPr>
          <w:rFonts w:cstheme="minorHAnsi"/>
        </w:rPr>
        <w:t xml:space="preserve">Estas propuestas </w:t>
      </w:r>
      <w:r w:rsidRPr="00D25B90">
        <w:rPr>
          <w:rFonts w:cstheme="minorHAnsi"/>
        </w:rPr>
        <w:t xml:space="preserve">pueden servir de ejemplo para los servicios que </w:t>
      </w:r>
      <w:commentRangeStart w:id="3"/>
      <w:r w:rsidR="00433517" w:rsidRPr="00D25B90">
        <w:rPr>
          <w:rFonts w:cstheme="minorHAnsi"/>
        </w:rPr>
        <w:t>entienden</w:t>
      </w:r>
      <w:commentRangeEnd w:id="3"/>
      <w:r w:rsidR="00811CF1">
        <w:rPr>
          <w:rStyle w:val="Refdecomentario"/>
        </w:rPr>
        <w:commentReference w:id="3"/>
      </w:r>
      <w:r w:rsidRPr="00D25B90">
        <w:rPr>
          <w:rFonts w:cstheme="minorHAnsi"/>
        </w:rPr>
        <w:t xml:space="preserve"> </w:t>
      </w:r>
      <w:r w:rsidR="00433517" w:rsidRPr="00D25B90">
        <w:rPr>
          <w:rFonts w:cstheme="minorHAnsi"/>
        </w:rPr>
        <w:t>pacientes</w:t>
      </w:r>
      <w:r w:rsidRPr="00D25B90">
        <w:rPr>
          <w:rFonts w:cstheme="minorHAnsi"/>
        </w:rPr>
        <w:t xml:space="preserve"> </w:t>
      </w:r>
      <w:r w:rsidR="00726D57" w:rsidRPr="00D25B90">
        <w:rPr>
          <w:rFonts w:cstheme="minorHAnsi"/>
        </w:rPr>
        <w:t>con enfermedades cervicofaciales</w:t>
      </w:r>
      <w:r w:rsidRPr="00D25B90">
        <w:rPr>
          <w:rFonts w:cstheme="minorHAnsi"/>
        </w:rPr>
        <w:t xml:space="preserve"> en Colombia. </w:t>
      </w:r>
      <w:hyperlink w:anchor="_ENREF_8" w:tooltip="Tzeng, 2020 #10" w:history="1">
        <w:r w:rsidR="00726D57" w:rsidRPr="00D25B90">
          <w:rPr>
            <w:rFonts w:cstheme="minorHAnsi"/>
          </w:rPr>
          <w:fldChar w:fldCharType="begin">
            <w:fldData xml:space="preserve">eEQ7MDAwOC00MjhYIChMaW5raW5nKTwvaXNibj48YWNjZXNzaW9uLW51bT4zMjM0MzExODwvYWNj
ZXNzaW9uLW51bT48dXJscz48cmVsYXRlZC11cmxzPjx1cmw+aHR0cDovL3d3dy5uY2JpLm5sbS5u
aWguZ292L3B1Ym1lZC8zMjM0MzExODwvdXJsPjwvcmVsYXRlZC11cmxzPjwvdXJscz48ZWxlY3Ry
b25pYy1yZXNvdXJjZS1udW0+MTAuMTUwMy9janMuMDA1NjIwPC9lbGVjdHJvbmljLXJlc291cmNl
LW51bT48L3JlY29yZD48L0NpdGU+PC9FbmROb3RlPgB=
</w:fldData>
          </w:fldChar>
        </w:r>
        <w:r w:rsidR="00726D57" w:rsidRPr="00D25B90">
          <w:rPr>
            <w:rFonts w:cstheme="minorHAnsi"/>
          </w:rPr>
          <w:instrText xml:space="preserve"> ADDIN EN.CITE </w:instrText>
        </w:r>
        <w:r w:rsidR="00726D57" w:rsidRPr="00D25B90">
          <w:rPr>
            <w:rFonts w:cstheme="minorHAnsi"/>
          </w:rPr>
          <w:fldChar w:fldCharType="begin">
            <w:fldData xml:space="preserve">PEVuZE5vdGU+PENpdGU+PEF1dGhvcj5SZXN0ZWdoaW5pPC9BdXRob3I+PFllYXI+MjAyMDwvWWVh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==
</w:fldData>
          </w:fldChar>
        </w:r>
        <w:r w:rsidR="00726D57" w:rsidRPr="00D25B90">
          <w:rPr>
            <w:rFonts w:cstheme="minorHAnsi"/>
          </w:rPr>
          <w:instrText xml:space="preserve"> ADDIN EN.CITE.DATA </w:instrText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end"/>
        </w:r>
        <w:r w:rsidR="00726D57" w:rsidRPr="00D25B90">
          <w:rPr>
            <w:rFonts w:cstheme="minorHAnsi"/>
          </w:rPr>
          <w:fldChar w:fldCharType="begin">
            <w:fldData xml:space="preserve">eEQ7MDAwOC00MjhYIChMaW5raW5nKTwvaXNibj48YWNjZXNzaW9uLW51bT4zMjM0MzExODwvYWNj
ZXNzaW9uLW51bT48dXJscz48cmVsYXRlZC11cmxzPjx1cmw+aHR0cDovL3d3dy5uY2JpLm5sbS5u
aWguZ292L3B1Ym1lZC8zMjM0MzExODwvdXJsPjwvcmVsYXRlZC11cmxzPjwvdXJscz48ZWxlY3Ry
b25pYy1yZXNvdXJjZS1udW0+MTAuMTUwMy9janMuMDA1NjIwPC9lbGVjdHJvbmljLXJlc291cmNl
LW51bT48L3JlY29yZD48L0NpdGU+PC9FbmROb3RlPgB=
</w:fldData>
          </w:fldChar>
        </w:r>
        <w:r w:rsidR="00726D57" w:rsidRPr="00D25B90">
          <w:rPr>
            <w:rFonts w:cstheme="minorHAnsi"/>
          </w:rPr>
          <w:instrText xml:space="preserve"> ADDIN EN.CITE.DATA </w:instrText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end"/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8-15</w:t>
        </w:r>
        <w:r w:rsidR="00726D57" w:rsidRPr="00D25B90">
          <w:rPr>
            <w:rFonts w:cstheme="minorHAnsi"/>
          </w:rPr>
          <w:fldChar w:fldCharType="end"/>
        </w:r>
      </w:hyperlink>
      <w:hyperlink w:anchor="_ENREF_15" w:tooltip="Finley, 2020 #13" w:history="1"/>
    </w:p>
    <w:p w14:paraId="685D4D72" w14:textId="1765B1E9" w:rsidR="00E71762" w:rsidRPr="00D25B90" w:rsidRDefault="004221E8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>Entre otras</w:t>
      </w:r>
      <w:r w:rsidR="00433517" w:rsidRPr="00D25B90">
        <w:rPr>
          <w:rFonts w:cstheme="minorHAnsi"/>
        </w:rPr>
        <w:t xml:space="preserve"> medidas</w:t>
      </w:r>
      <w:r w:rsidRPr="00D25B90">
        <w:rPr>
          <w:rFonts w:cstheme="minorHAnsi"/>
        </w:rPr>
        <w:t xml:space="preserve">, </w:t>
      </w:r>
      <w:r w:rsidR="00D74587" w:rsidRPr="00D25B90">
        <w:rPr>
          <w:rFonts w:cstheme="minorHAnsi"/>
        </w:rPr>
        <w:t>nuestro centro estableció</w:t>
      </w:r>
      <w:r w:rsidRPr="00D25B90">
        <w:rPr>
          <w:rFonts w:cstheme="minorHAnsi"/>
        </w:rPr>
        <w:t xml:space="preserve"> </w:t>
      </w:r>
      <w:r w:rsidR="00433517" w:rsidRPr="00D25B90">
        <w:rPr>
          <w:rFonts w:cstheme="minorHAnsi"/>
        </w:rPr>
        <w:t>protocolos</w:t>
      </w:r>
      <w:r w:rsidRPr="00D25B90">
        <w:rPr>
          <w:rFonts w:cstheme="minorHAnsi"/>
        </w:rPr>
        <w:t xml:space="preserve"> de tamizaje preclínico con cuestionarios específicos y clínico al </w:t>
      </w:r>
      <w:r w:rsidR="00433517" w:rsidRPr="00D25B90">
        <w:rPr>
          <w:rFonts w:cstheme="minorHAnsi"/>
        </w:rPr>
        <w:t>momento de</w:t>
      </w:r>
      <w:r w:rsidRPr="00D25B90">
        <w:rPr>
          <w:rFonts w:cstheme="minorHAnsi"/>
        </w:rPr>
        <w:t xml:space="preserve"> la </w:t>
      </w:r>
      <w:commentRangeStart w:id="4"/>
      <w:r w:rsidRPr="00D25B90">
        <w:rPr>
          <w:rFonts w:cstheme="minorHAnsi"/>
        </w:rPr>
        <w:t>atención</w:t>
      </w:r>
      <w:commentRangeEnd w:id="4"/>
      <w:r w:rsidR="00811CF1">
        <w:rPr>
          <w:rStyle w:val="Refdecomentario"/>
        </w:rPr>
        <w:commentReference w:id="4"/>
      </w:r>
      <w:r w:rsidRPr="00D25B90">
        <w:rPr>
          <w:rFonts w:cstheme="minorHAnsi"/>
        </w:rPr>
        <w:t xml:space="preserve"> del paciente con medición de temperatura y signos vitales</w:t>
      </w:r>
      <w:r w:rsidR="00433517" w:rsidRPr="00D25B90">
        <w:rPr>
          <w:rFonts w:cstheme="minorHAnsi"/>
        </w:rPr>
        <w:t>;</w:t>
      </w:r>
      <w:r w:rsidRPr="00D25B90">
        <w:rPr>
          <w:rFonts w:cstheme="minorHAnsi"/>
        </w:rPr>
        <w:t xml:space="preserve"> se </w:t>
      </w:r>
      <w:r w:rsidR="00433517" w:rsidRPr="00D25B90">
        <w:rPr>
          <w:rFonts w:cstheme="minorHAnsi"/>
        </w:rPr>
        <w:t>restringió</w:t>
      </w:r>
      <w:r w:rsidRPr="00D25B90">
        <w:rPr>
          <w:rFonts w:cstheme="minorHAnsi"/>
        </w:rPr>
        <w:t xml:space="preserve"> el acompañamiento de familiares </w:t>
      </w:r>
      <w:commentRangeStart w:id="5"/>
      <w:r w:rsidRPr="00D25B90">
        <w:rPr>
          <w:rFonts w:cstheme="minorHAnsi"/>
        </w:rPr>
        <w:t>solo</w:t>
      </w:r>
      <w:commentRangeEnd w:id="5"/>
      <w:r w:rsidR="00811CF1">
        <w:rPr>
          <w:rStyle w:val="Refdecomentario"/>
        </w:rPr>
        <w:commentReference w:id="5"/>
      </w:r>
      <w:r w:rsidRPr="00D25B90">
        <w:rPr>
          <w:rFonts w:cstheme="minorHAnsi"/>
        </w:rPr>
        <w:t xml:space="preserve"> para casos especiales como pacientes </w:t>
      </w:r>
      <w:r w:rsidR="00433517" w:rsidRPr="00D25B90">
        <w:rPr>
          <w:rFonts w:cstheme="minorHAnsi"/>
        </w:rPr>
        <w:t>ancianos</w:t>
      </w:r>
      <w:r w:rsidRPr="00D25B90">
        <w:rPr>
          <w:rFonts w:cstheme="minorHAnsi"/>
        </w:rPr>
        <w:t xml:space="preserve"> o con discapacidad evidente y se </w:t>
      </w:r>
      <w:r w:rsidR="00433517" w:rsidRPr="00D25B90">
        <w:rPr>
          <w:rFonts w:cstheme="minorHAnsi"/>
        </w:rPr>
        <w:t>limitó</w:t>
      </w:r>
      <w:r w:rsidRPr="00D25B90">
        <w:rPr>
          <w:rFonts w:cstheme="minorHAnsi"/>
        </w:rPr>
        <w:t xml:space="preserve"> la participación de los estudiantes durante la consulta y los procedimientos </w:t>
      </w:r>
      <w:r w:rsidR="00433517" w:rsidRPr="00D25B90">
        <w:rPr>
          <w:rFonts w:cstheme="minorHAnsi"/>
        </w:rPr>
        <w:t>quirúrgicos</w:t>
      </w:r>
      <w:r w:rsidRPr="00D25B90">
        <w:rPr>
          <w:rFonts w:cstheme="minorHAnsi"/>
        </w:rPr>
        <w:t xml:space="preserve">.  </w:t>
      </w:r>
      <w:r w:rsidR="00433517" w:rsidRPr="00D25B90">
        <w:rPr>
          <w:rFonts w:cstheme="minorHAnsi"/>
        </w:rPr>
        <w:t>Simultáneamente</w:t>
      </w:r>
      <w:r w:rsidR="00D43843" w:rsidRPr="00D25B90">
        <w:rPr>
          <w:rFonts w:cstheme="minorHAnsi"/>
        </w:rPr>
        <w:t xml:space="preserve">, se </w:t>
      </w:r>
      <w:r w:rsidR="00433517" w:rsidRPr="00D25B90">
        <w:rPr>
          <w:rFonts w:cstheme="minorHAnsi"/>
        </w:rPr>
        <w:t>elaboró</w:t>
      </w:r>
      <w:r w:rsidR="00D43843" w:rsidRPr="00D25B90">
        <w:rPr>
          <w:rFonts w:cstheme="minorHAnsi"/>
        </w:rPr>
        <w:t xml:space="preserve"> una estrategia de </w:t>
      </w:r>
      <w:r w:rsidR="0065141A" w:rsidRPr="00D25B90">
        <w:rPr>
          <w:rFonts w:cstheme="minorHAnsi"/>
        </w:rPr>
        <w:t>tele consulta</w:t>
      </w:r>
      <w:r w:rsidR="00D43843" w:rsidRPr="00D25B90">
        <w:rPr>
          <w:rFonts w:cstheme="minorHAnsi"/>
        </w:rPr>
        <w:t xml:space="preserve"> para aquellos </w:t>
      </w:r>
      <w:r w:rsidR="00433517" w:rsidRPr="00D25B90">
        <w:rPr>
          <w:rFonts w:cstheme="minorHAnsi"/>
        </w:rPr>
        <w:t>pacientes</w:t>
      </w:r>
      <w:r w:rsidR="00D43843" w:rsidRPr="00D25B90">
        <w:rPr>
          <w:rFonts w:cstheme="minorHAnsi"/>
        </w:rPr>
        <w:t xml:space="preserve"> que se </w:t>
      </w:r>
      <w:r w:rsidR="00433517" w:rsidRPr="00D25B90">
        <w:rPr>
          <w:rFonts w:cstheme="minorHAnsi"/>
        </w:rPr>
        <w:t>encontraban</w:t>
      </w:r>
      <w:r w:rsidR="00D43843" w:rsidRPr="00D25B90">
        <w:rPr>
          <w:rFonts w:cstheme="minorHAnsi"/>
        </w:rPr>
        <w:t xml:space="preserve"> en seguimiento y </w:t>
      </w:r>
      <w:r w:rsidR="00433517" w:rsidRPr="00D25B90">
        <w:rPr>
          <w:rFonts w:cstheme="minorHAnsi"/>
        </w:rPr>
        <w:t>con</w:t>
      </w:r>
      <w:r w:rsidR="00D43843" w:rsidRPr="00D25B90">
        <w:rPr>
          <w:rFonts w:cstheme="minorHAnsi"/>
        </w:rPr>
        <w:t xml:space="preserve"> riesgo </w:t>
      </w:r>
      <w:r w:rsidR="00433517" w:rsidRPr="00D25B90">
        <w:rPr>
          <w:rFonts w:cstheme="minorHAnsi"/>
        </w:rPr>
        <w:t xml:space="preserve">bajo </w:t>
      </w:r>
      <w:r w:rsidR="00D43843" w:rsidRPr="00D25B90">
        <w:rPr>
          <w:rFonts w:cstheme="minorHAnsi"/>
        </w:rPr>
        <w:t xml:space="preserve">de recurrencia, que </w:t>
      </w:r>
      <w:r w:rsidR="00433517" w:rsidRPr="00D25B90">
        <w:rPr>
          <w:rFonts w:cstheme="minorHAnsi"/>
        </w:rPr>
        <w:t>permitió</w:t>
      </w:r>
      <w:r w:rsidR="00D43843" w:rsidRPr="00D25B90">
        <w:rPr>
          <w:rFonts w:cstheme="minorHAnsi"/>
        </w:rPr>
        <w:t xml:space="preserve"> </w:t>
      </w:r>
      <w:r w:rsidR="00433517" w:rsidRPr="00D25B90">
        <w:rPr>
          <w:rFonts w:cstheme="minorHAnsi"/>
        </w:rPr>
        <w:t>protegerlos</w:t>
      </w:r>
      <w:r w:rsidR="00D43843" w:rsidRPr="00D25B90">
        <w:rPr>
          <w:rFonts w:cstheme="minorHAnsi"/>
        </w:rPr>
        <w:t xml:space="preserve"> de un</w:t>
      </w:r>
      <w:r w:rsidR="00433517" w:rsidRPr="00D25B90">
        <w:rPr>
          <w:rFonts w:cstheme="minorHAnsi"/>
        </w:rPr>
        <w:t>a</w:t>
      </w:r>
      <w:r w:rsidR="00D43843" w:rsidRPr="00D25B90">
        <w:rPr>
          <w:rFonts w:cstheme="minorHAnsi"/>
        </w:rPr>
        <w:t xml:space="preserve"> exposición </w:t>
      </w:r>
      <w:r w:rsidR="00433517" w:rsidRPr="00D25B90">
        <w:rPr>
          <w:rFonts w:cstheme="minorHAnsi"/>
        </w:rPr>
        <w:t>innecesaria</w:t>
      </w:r>
      <w:r w:rsidR="00D74587" w:rsidRPr="00D25B90">
        <w:rPr>
          <w:rFonts w:cstheme="minorHAnsi"/>
        </w:rPr>
        <w:t xml:space="preserve">, mientras se mantuvo la </w:t>
      </w:r>
      <w:commentRangeStart w:id="6"/>
      <w:r w:rsidR="00D74587" w:rsidRPr="00D25B90">
        <w:rPr>
          <w:rFonts w:cstheme="minorHAnsi"/>
        </w:rPr>
        <w:t>atención</w:t>
      </w:r>
      <w:commentRangeEnd w:id="6"/>
      <w:r w:rsidR="00811CF1">
        <w:rPr>
          <w:rStyle w:val="Refdecomentario"/>
        </w:rPr>
        <w:commentReference w:id="6"/>
      </w:r>
      <w:r w:rsidR="00D74587" w:rsidRPr="00D25B90">
        <w:rPr>
          <w:rFonts w:cstheme="minorHAnsi"/>
        </w:rPr>
        <w:t xml:space="preserve"> presencial para pacientes de primera vez y en controles posquirúrgicos inmediatos</w:t>
      </w:r>
      <w:r w:rsidR="00E71762" w:rsidRPr="00D25B90">
        <w:rPr>
          <w:rFonts w:cstheme="minorHAnsi"/>
        </w:rPr>
        <w:t xml:space="preserve">. Para ciertos tumores, como los tiroideos de bajo riesgo, la estrategia de vigilancia </w:t>
      </w:r>
      <w:r w:rsidR="00433517" w:rsidRPr="00D25B90">
        <w:rPr>
          <w:rFonts w:cstheme="minorHAnsi"/>
        </w:rPr>
        <w:t>activa</w:t>
      </w:r>
      <w:r w:rsidR="00E71762" w:rsidRPr="00D25B90">
        <w:rPr>
          <w:rFonts w:cstheme="minorHAnsi"/>
        </w:rPr>
        <w:t xml:space="preserve"> fue </w:t>
      </w:r>
      <w:r w:rsidR="00D74587" w:rsidRPr="00D25B90">
        <w:rPr>
          <w:rFonts w:cstheme="minorHAnsi"/>
        </w:rPr>
        <w:t xml:space="preserve">ampliamente </w:t>
      </w:r>
      <w:r w:rsidR="00433517" w:rsidRPr="00D25B90">
        <w:rPr>
          <w:rFonts w:cstheme="minorHAnsi"/>
        </w:rPr>
        <w:t xml:space="preserve">aplicada </w:t>
      </w:r>
      <w:r w:rsidR="00E71762" w:rsidRPr="00D25B90">
        <w:rPr>
          <w:rFonts w:cstheme="minorHAnsi"/>
        </w:rPr>
        <w:t xml:space="preserve">en </w:t>
      </w:r>
      <w:r w:rsidR="00433517" w:rsidRPr="00D25B90">
        <w:rPr>
          <w:rFonts w:cstheme="minorHAnsi"/>
        </w:rPr>
        <w:t>cuestión</w:t>
      </w:r>
      <w:r w:rsidR="00E71762" w:rsidRPr="00D25B90">
        <w:rPr>
          <w:rFonts w:cstheme="minorHAnsi"/>
        </w:rPr>
        <w:t xml:space="preserve"> de semanas.</w:t>
      </w:r>
      <w:r w:rsidR="00433517" w:rsidRPr="00D25B90">
        <w:rPr>
          <w:rFonts w:cstheme="minorHAnsi"/>
        </w:rPr>
        <w:t xml:space="preserve"> Además</w:t>
      </w:r>
      <w:r w:rsidR="00E71762" w:rsidRPr="00D25B90">
        <w:rPr>
          <w:rFonts w:cstheme="minorHAnsi"/>
        </w:rPr>
        <w:t xml:space="preserve">, los casos de pacientes con tumores donde una </w:t>
      </w:r>
      <w:r w:rsidR="00433517" w:rsidRPr="00D25B90">
        <w:rPr>
          <w:rFonts w:cstheme="minorHAnsi"/>
        </w:rPr>
        <w:t>espera</w:t>
      </w:r>
      <w:r w:rsidR="00E71762" w:rsidRPr="00D25B90">
        <w:rPr>
          <w:rFonts w:cstheme="minorHAnsi"/>
        </w:rPr>
        <w:t xml:space="preserve"> </w:t>
      </w:r>
      <w:r w:rsidR="00433517" w:rsidRPr="00D25B90">
        <w:rPr>
          <w:rFonts w:cstheme="minorHAnsi"/>
        </w:rPr>
        <w:t>razonable</w:t>
      </w:r>
      <w:r w:rsidR="00E71762" w:rsidRPr="00D25B90">
        <w:rPr>
          <w:rFonts w:cstheme="minorHAnsi"/>
        </w:rPr>
        <w:t xml:space="preserve"> fuera</w:t>
      </w:r>
      <w:r w:rsidR="00433517" w:rsidRPr="00D25B90">
        <w:rPr>
          <w:rFonts w:cstheme="minorHAnsi"/>
        </w:rPr>
        <w:t xml:space="preserve"> </w:t>
      </w:r>
      <w:r w:rsidR="00E71762" w:rsidRPr="00D25B90">
        <w:rPr>
          <w:rFonts w:cstheme="minorHAnsi"/>
        </w:rPr>
        <w:t>posible</w:t>
      </w:r>
      <w:r w:rsidR="00726D57" w:rsidRPr="00D25B90">
        <w:rPr>
          <w:rFonts w:cstheme="minorHAnsi"/>
        </w:rPr>
        <w:t xml:space="preserve"> (ej. Tumores de glándulas salivares)</w:t>
      </w:r>
      <w:r w:rsidR="00B963AF" w:rsidRPr="00D25B90">
        <w:rPr>
          <w:rFonts w:cstheme="minorHAnsi"/>
        </w:rPr>
        <w:t>,</w:t>
      </w:r>
      <w:r w:rsidR="00E71762" w:rsidRPr="00D25B90">
        <w:rPr>
          <w:rFonts w:cstheme="minorHAnsi"/>
        </w:rPr>
        <w:t xml:space="preserve"> fueron reagendados, esperando la evolución de la pandemia y la disponibilidad de camas hospitalarias y camas de UCI. </w:t>
      </w:r>
    </w:p>
    <w:p w14:paraId="777F3C1B" w14:textId="65F1D02F" w:rsidR="00F121D9" w:rsidRPr="00D25B90" w:rsidRDefault="00252672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>En paralelo</w:t>
      </w:r>
      <w:r w:rsidR="00E71762" w:rsidRPr="00D25B90">
        <w:rPr>
          <w:rFonts w:cstheme="minorHAnsi"/>
        </w:rPr>
        <w:t xml:space="preserve">, </w:t>
      </w:r>
      <w:r w:rsidR="00B963AF" w:rsidRPr="00D25B90">
        <w:rPr>
          <w:rFonts w:cstheme="minorHAnsi"/>
        </w:rPr>
        <w:t>también se</w:t>
      </w:r>
      <w:r w:rsidR="00E71762" w:rsidRPr="00D25B90">
        <w:rPr>
          <w:rFonts w:cstheme="minorHAnsi"/>
        </w:rPr>
        <w:t xml:space="preserve"> desarroll</w:t>
      </w:r>
      <w:r w:rsidR="00B963AF" w:rsidRPr="00D25B90">
        <w:rPr>
          <w:rFonts w:cstheme="minorHAnsi"/>
        </w:rPr>
        <w:t>ó</w:t>
      </w:r>
      <w:r w:rsidR="00E71762" w:rsidRPr="00D25B90">
        <w:rPr>
          <w:rFonts w:cstheme="minorHAnsi"/>
        </w:rPr>
        <w:t xml:space="preserve"> </w:t>
      </w:r>
      <w:r w:rsidR="0065141A">
        <w:rPr>
          <w:rFonts w:cstheme="minorHAnsi"/>
        </w:rPr>
        <w:t>una</w:t>
      </w:r>
      <w:r w:rsidR="00E71762" w:rsidRPr="00D25B90">
        <w:rPr>
          <w:rFonts w:cstheme="minorHAnsi"/>
        </w:rPr>
        <w:t xml:space="preserve"> </w:t>
      </w:r>
      <w:r w:rsidR="00B963AF" w:rsidRPr="00D25B90">
        <w:rPr>
          <w:rFonts w:cstheme="minorHAnsi"/>
        </w:rPr>
        <w:t>estrategia</w:t>
      </w:r>
      <w:r w:rsidR="00E71762" w:rsidRPr="00D25B90">
        <w:rPr>
          <w:rFonts w:cstheme="minorHAnsi"/>
        </w:rPr>
        <w:t xml:space="preserve"> de</w:t>
      </w:r>
      <w:r w:rsidR="00B963AF" w:rsidRPr="00D25B90">
        <w:rPr>
          <w:rFonts w:cstheme="minorHAnsi"/>
        </w:rPr>
        <w:t xml:space="preserve"> protección</w:t>
      </w:r>
      <w:r w:rsidR="00E71762" w:rsidRPr="00D25B90">
        <w:rPr>
          <w:rFonts w:cstheme="minorHAnsi"/>
        </w:rPr>
        <w:t xml:space="preserve"> del personal </w:t>
      </w:r>
      <w:r w:rsidR="00B963AF" w:rsidRPr="00D25B90">
        <w:rPr>
          <w:rFonts w:cstheme="minorHAnsi"/>
        </w:rPr>
        <w:t>de</w:t>
      </w:r>
      <w:r w:rsidR="00E71762" w:rsidRPr="00D25B90">
        <w:rPr>
          <w:rFonts w:cstheme="minorHAnsi"/>
        </w:rPr>
        <w:t xml:space="preserve"> salud, con educación en los </w:t>
      </w:r>
      <w:r w:rsidR="00B963AF" w:rsidRPr="00D25B90">
        <w:rPr>
          <w:rFonts w:cstheme="minorHAnsi"/>
        </w:rPr>
        <w:t>procedimientos</w:t>
      </w:r>
      <w:r w:rsidR="00E71762" w:rsidRPr="00D25B90">
        <w:rPr>
          <w:rFonts w:cstheme="minorHAnsi"/>
        </w:rPr>
        <w:t xml:space="preserve"> de </w:t>
      </w:r>
      <w:r w:rsidR="00B963AF" w:rsidRPr="00D25B90">
        <w:rPr>
          <w:rFonts w:cstheme="minorHAnsi"/>
        </w:rPr>
        <w:t>protección</w:t>
      </w:r>
      <w:r w:rsidR="00E71762" w:rsidRPr="00D25B90">
        <w:rPr>
          <w:rFonts w:cstheme="minorHAnsi"/>
        </w:rPr>
        <w:t xml:space="preserve"> y </w:t>
      </w:r>
      <w:r w:rsidR="00B963AF" w:rsidRPr="00D25B90">
        <w:rPr>
          <w:rFonts w:cstheme="minorHAnsi"/>
        </w:rPr>
        <w:t>aislamiento</w:t>
      </w:r>
      <w:r w:rsidR="00E71762" w:rsidRPr="00D25B90">
        <w:rPr>
          <w:rFonts w:cstheme="minorHAnsi"/>
        </w:rPr>
        <w:t xml:space="preserve"> social y el uso </w:t>
      </w:r>
      <w:r w:rsidR="00B963AF" w:rsidRPr="00D25B90">
        <w:rPr>
          <w:rFonts w:cstheme="minorHAnsi"/>
        </w:rPr>
        <w:t>rutinario</w:t>
      </w:r>
      <w:r w:rsidR="00E71762" w:rsidRPr="00D25B90">
        <w:rPr>
          <w:rFonts w:cstheme="minorHAnsi"/>
        </w:rPr>
        <w:t xml:space="preserve"> de elementos de</w:t>
      </w:r>
      <w:r w:rsidR="00B963AF" w:rsidRPr="00D25B90">
        <w:rPr>
          <w:rFonts w:cstheme="minorHAnsi"/>
        </w:rPr>
        <w:t xml:space="preserve"> protección</w:t>
      </w:r>
      <w:r w:rsidR="00E71762" w:rsidRPr="00D25B90">
        <w:rPr>
          <w:rFonts w:cstheme="minorHAnsi"/>
        </w:rPr>
        <w:t xml:space="preserve"> personal.  En este caso, el uso de la tele</w:t>
      </w:r>
      <w:r w:rsidR="00B963AF" w:rsidRPr="00D25B90">
        <w:rPr>
          <w:rFonts w:cstheme="minorHAnsi"/>
        </w:rPr>
        <w:t xml:space="preserve"> consulta</w:t>
      </w:r>
      <w:r w:rsidR="00E71762" w:rsidRPr="00D25B90">
        <w:rPr>
          <w:rFonts w:cstheme="minorHAnsi"/>
        </w:rPr>
        <w:t xml:space="preserve"> </w:t>
      </w:r>
      <w:r w:rsidR="00B963AF" w:rsidRPr="00D25B90">
        <w:rPr>
          <w:rFonts w:cstheme="minorHAnsi"/>
        </w:rPr>
        <w:t>también</w:t>
      </w:r>
      <w:r w:rsidR="00E71762" w:rsidRPr="00D25B90">
        <w:rPr>
          <w:rFonts w:cstheme="minorHAnsi"/>
        </w:rPr>
        <w:t xml:space="preserve"> ayud</w:t>
      </w:r>
      <w:r w:rsidR="00B963AF" w:rsidRPr="00D25B90">
        <w:rPr>
          <w:rFonts w:cstheme="minorHAnsi"/>
        </w:rPr>
        <w:t>ó</w:t>
      </w:r>
      <w:r w:rsidR="00E71762" w:rsidRPr="00D25B90">
        <w:rPr>
          <w:rFonts w:cstheme="minorHAnsi"/>
        </w:rPr>
        <w:t xml:space="preserve"> a </w:t>
      </w:r>
      <w:r w:rsidR="00B963AF" w:rsidRPr="00D25B90">
        <w:rPr>
          <w:rFonts w:cstheme="minorHAnsi"/>
        </w:rPr>
        <w:t>disminuir</w:t>
      </w:r>
      <w:r w:rsidR="00E71762" w:rsidRPr="00D25B90">
        <w:rPr>
          <w:rFonts w:cstheme="minorHAnsi"/>
        </w:rPr>
        <w:t xml:space="preserve"> el </w:t>
      </w:r>
      <w:r w:rsidR="00B963AF" w:rsidRPr="00D25B90">
        <w:rPr>
          <w:rFonts w:cstheme="minorHAnsi"/>
        </w:rPr>
        <w:t>riesgo</w:t>
      </w:r>
      <w:r w:rsidR="00E71762" w:rsidRPr="00D25B90">
        <w:rPr>
          <w:rFonts w:cstheme="minorHAnsi"/>
        </w:rPr>
        <w:t xml:space="preserve"> de </w:t>
      </w:r>
      <w:r w:rsidR="00B963AF" w:rsidRPr="00D25B90">
        <w:rPr>
          <w:rFonts w:cstheme="minorHAnsi"/>
        </w:rPr>
        <w:t>contagio</w:t>
      </w:r>
      <w:r w:rsidR="00E71762" w:rsidRPr="00D25B90">
        <w:rPr>
          <w:rFonts w:cstheme="minorHAnsi"/>
        </w:rPr>
        <w:t xml:space="preserve"> para el personal </w:t>
      </w:r>
      <w:r w:rsidR="00B963AF" w:rsidRPr="00D25B90">
        <w:rPr>
          <w:rFonts w:cstheme="minorHAnsi"/>
        </w:rPr>
        <w:t>administrativo</w:t>
      </w:r>
      <w:r w:rsidR="00E71762" w:rsidRPr="00D25B90">
        <w:rPr>
          <w:rFonts w:cstheme="minorHAnsi"/>
        </w:rPr>
        <w:t xml:space="preserve"> y asistencial. </w:t>
      </w:r>
    </w:p>
    <w:p w14:paraId="5572444F" w14:textId="4F6A75A0" w:rsidR="00D74587" w:rsidRPr="00D25B90" w:rsidRDefault="00D74587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 xml:space="preserve">En un principio, los procedimientos diagnósticos (nasofibrolaringoscopia, biopsias percutáneas, etc.) fueron limitados completamente, pero con el tiempo, el mayor conocimiento y el uso adecuado de las EPP, estos fueron reasumidos, disminuyendo el tiempo de espera para la definición de un diagnóstico y el inicio del tratamiento. </w:t>
      </w:r>
    </w:p>
    <w:p w14:paraId="63BC24A9" w14:textId="63F1CAB7" w:rsidR="00B963AF" w:rsidRPr="00D25B90" w:rsidRDefault="00D74587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Esto permitió </w:t>
      </w:r>
      <w:r w:rsidR="00B963AF" w:rsidRPr="00D25B90">
        <w:rPr>
          <w:rFonts w:cstheme="minorHAnsi"/>
        </w:rPr>
        <w:t xml:space="preserve">mantener el flujo de atención en los niveles mas altos posibles.  Los resultados de esta cohorte muestran que la aplicación juiciosa de las recomendaciones y el respeto estricto por ellas, han permitido mantener en limites razonables, la atención de los pacientes con enfermedades </w:t>
      </w:r>
      <w:r w:rsidR="00726D57" w:rsidRPr="00D25B90">
        <w:rPr>
          <w:rFonts w:cstheme="minorHAnsi"/>
        </w:rPr>
        <w:t>potencialmente malignas</w:t>
      </w:r>
      <w:r w:rsidR="00252672" w:rsidRPr="00D25B90">
        <w:rPr>
          <w:rFonts w:cstheme="minorHAnsi"/>
        </w:rPr>
        <w:t xml:space="preserve"> </w:t>
      </w:r>
      <w:r w:rsidR="00B963AF" w:rsidRPr="00D25B90">
        <w:rPr>
          <w:rFonts w:cstheme="minorHAnsi"/>
        </w:rPr>
        <w:t xml:space="preserve">de cabeza y cuello. </w:t>
      </w:r>
    </w:p>
    <w:p w14:paraId="652E5001" w14:textId="4EC901A2" w:rsidR="0041619B" w:rsidRPr="00D25B90" w:rsidRDefault="00B963AF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t xml:space="preserve">Aunque es evidente una caída en el numero de actividades, la implementación de la tele consulta ha permitido compensar </w:t>
      </w:r>
      <w:r w:rsidR="0065141A">
        <w:rPr>
          <w:rFonts w:cstheme="minorHAnsi"/>
        </w:rPr>
        <w:t xml:space="preserve">parcialmente </w:t>
      </w:r>
      <w:r w:rsidRPr="00D25B90">
        <w:rPr>
          <w:rFonts w:cstheme="minorHAnsi"/>
        </w:rPr>
        <w:t xml:space="preserve">las limitaciones de la atención presencial. </w:t>
      </w:r>
      <w:r w:rsidR="00DE1DA0" w:rsidRPr="00D25B90">
        <w:rPr>
          <w:rFonts w:cstheme="minorHAnsi"/>
        </w:rPr>
        <w:t xml:space="preserve">La consulta presencial sufrió una caída </w:t>
      </w:r>
      <w:r w:rsidR="00726D57" w:rsidRPr="00D25B90">
        <w:rPr>
          <w:rFonts w:cstheme="minorHAnsi"/>
        </w:rPr>
        <w:t>dramática</w:t>
      </w:r>
      <w:r w:rsidR="00DE1DA0" w:rsidRPr="00D25B90">
        <w:rPr>
          <w:rFonts w:cstheme="minorHAnsi"/>
        </w:rPr>
        <w:t xml:space="preserve"> en los</w:t>
      </w:r>
      <w:r w:rsidR="00726D57" w:rsidRPr="00D25B90">
        <w:rPr>
          <w:rFonts w:cstheme="minorHAnsi"/>
        </w:rPr>
        <w:t xml:space="preserve"> </w:t>
      </w:r>
      <w:r w:rsidR="00DE1DA0" w:rsidRPr="00D25B90">
        <w:rPr>
          <w:rFonts w:cstheme="minorHAnsi"/>
        </w:rPr>
        <w:t xml:space="preserve">meses con mayor restricción de la movilidad y mayor </w:t>
      </w:r>
      <w:r w:rsidR="00726D57" w:rsidRPr="00D25B90">
        <w:rPr>
          <w:rFonts w:cstheme="minorHAnsi"/>
        </w:rPr>
        <w:t xml:space="preserve">limitación por la cuarentena, pero la consulta de control se mantuvo en </w:t>
      </w:r>
      <w:r w:rsidR="0065141A">
        <w:rPr>
          <w:rFonts w:cstheme="minorHAnsi"/>
        </w:rPr>
        <w:t>aceptables</w:t>
      </w:r>
      <w:r w:rsidR="00726D57" w:rsidRPr="00D25B90">
        <w:rPr>
          <w:rFonts w:cstheme="minorHAnsi"/>
        </w:rPr>
        <w:t xml:space="preserve">, como consecuencia de la implementación de la tele consulta. </w:t>
      </w:r>
      <w:r w:rsidR="0041619B" w:rsidRPr="00D25B90">
        <w:rPr>
          <w:rFonts w:cstheme="minorHAnsi"/>
        </w:rPr>
        <w:t xml:space="preserve">Existe información sobre la alta satisfacción de los pacientes con el uso de esta herramienta, aunque no dejan de existir dificultades relacionadas con la realización del examen físico y cierta ansiedad por la falta de contacto físico entre paciente y médico. </w:t>
      </w:r>
      <w:hyperlink w:anchor="_ENREF_16" w:tooltip="Triantafillou, 2020 #17" w:history="1">
        <w:r w:rsidR="00726D57" w:rsidRPr="00D25B90">
          <w:rPr>
            <w:rFonts w:cstheme="minorHAnsi"/>
          </w:rPr>
          <w:fldChar w:fldCharType="begin"/>
        </w:r>
        <w:r w:rsidR="00726D57" w:rsidRPr="00D25B90">
          <w:rPr>
            <w:rFonts w:cstheme="minorHAnsi"/>
          </w:rPr>
          <w:instrText xml:space="preserve"> ADDIN EN.CITE &lt;EndNote&gt;&lt;Cite&gt;&lt;Author&gt;Triantafillou&lt;/Author&gt;&lt;Year&gt;2020&lt;/Year&gt;&lt;RecNum&gt;17&lt;/RecNum&gt;&lt;DisplayText&gt;&lt;style face="superscript"&gt;16&lt;/style&gt;&lt;/DisplayText&gt;&lt;record&gt;&lt;rec-number&gt;17&lt;/rec-number&gt;&lt;foreign-keys&gt;&lt;key app="EN" db-id="vdapwexvl2r9v1e00z5xp0v4pa550ptfx2ft"&gt;17&lt;/key&gt;&lt;/foreign-keys&gt;&lt;ref-type name="Journal Article"&gt;17&lt;/ref-type&gt;&lt;contributors&gt;&lt;authors&gt;&lt;author&gt;Triantafillou, V.&lt;/author&gt;&lt;author&gt;Layfield, E.&lt;/author&gt;&lt;author&gt;Prasad, A.&lt;/author&gt;&lt;author&gt;Deng, J.&lt;/author&gt;&lt;author&gt;Shanti, R. M.&lt;/author&gt;&lt;author&gt;Newman, J. G.&lt;/author&gt;&lt;author&gt;Rajasekaran, K.&lt;/author&gt;&lt;/authors&gt;&lt;/contributors&gt;&lt;auth-address&gt;Department of Otorhinolaryngology-Head and Neck Surgery, University of Pennsylvania, Philadelphia, Pennsylvania, USA.&amp;#xD;Perelman School of Medicine, University of Pennsylvania, Philadelphia, Pennsylvania, USA.&amp;#xD;School of Nursing, University of Pennsylvania, Philadelphia, Pennsylvania, USA.&lt;/auth-address&gt;&lt;titles&gt;&lt;title&gt;Patient Perceptions of Head and Neck Ambulatory Telemedicine Visits: A Qualitative Study&lt;/title&gt;&lt;secondary-title&gt;Otolaryngol Head Neck Surg&lt;/secondary-title&gt;&lt;alt-title&gt;Otolaryngology--head and neck surgery : official journal of American Academy of Otolaryngology-Head and Neck Surgery&lt;/alt-title&gt;&lt;/titles&gt;&lt;periodical&gt;&lt;full-title&gt;Otolaryngol Head Neck Surg&lt;/full-title&gt;&lt;abbr-1&gt;Otolaryngology--head and neck surgery : official journal of American Academy of Otolaryngology-Head and Neck Surgery&lt;/abbr-1&gt;&lt;/periodical&gt;&lt;alt-periodical&gt;&lt;full-title&gt;Otolaryngol Head Neck Surg&lt;/full-title&gt;&lt;abbr-1&gt;Otolaryngology--head and neck surgery : official journal of American Academy of Otolaryngology-Head and Neck Surgery&lt;/abbr-1&gt;&lt;/alt-periodical&gt;&lt;pages&gt;194599820943523&lt;/pages&gt;&lt;dates&gt;&lt;year&gt;2020&lt;/year&gt;&lt;pub-dates&gt;&lt;date&gt;Jul 14&lt;/date&gt;&lt;/pub-dates&gt;&lt;/dates&gt;&lt;isbn&gt;1097-6817 (Electronic)&amp;#xD;0194-5998 (Linking)&lt;/isbn&gt;&lt;accession-num&gt;32662749&lt;/accession-num&gt;&lt;urls&gt;&lt;related-urls&gt;&lt;url&gt;http://www.ncbi.nlm.nih.gov/pubmed/32662749&lt;/url&gt;&lt;/related-urls&gt;&lt;/urls&gt;&lt;electronic-resource-num&gt;10.1177/0194599820943523&lt;/electronic-resource-num&gt;&lt;/record&gt;&lt;/Cite&gt;&lt;/EndNote&gt;</w:instrText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16</w:t>
        </w:r>
        <w:r w:rsidR="00726D57" w:rsidRPr="00D25B90">
          <w:rPr>
            <w:rFonts w:cstheme="minorHAnsi"/>
          </w:rPr>
          <w:fldChar w:fldCharType="end"/>
        </w:r>
      </w:hyperlink>
    </w:p>
    <w:p w14:paraId="6E5E3C3C" w14:textId="67479E00" w:rsidR="00B963AF" w:rsidRPr="00D25B90" w:rsidRDefault="00DE1DA0" w:rsidP="00D25B90">
      <w:pPr>
        <w:spacing w:line="480" w:lineRule="auto"/>
        <w:contextualSpacing/>
        <w:rPr>
          <w:rFonts w:cstheme="minorHAnsi"/>
        </w:rPr>
        <w:sectPr w:rsidR="00B963AF" w:rsidRPr="00D25B90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25B90">
        <w:rPr>
          <w:rFonts w:cstheme="minorHAnsi"/>
        </w:rPr>
        <w:t>El número de procedimientos quirúrgicos también ha sufrido una caída, aunque la variación depende del país, el tipo de pr</w:t>
      </w:r>
      <w:r w:rsidR="00726D57" w:rsidRPr="00D25B90">
        <w:rPr>
          <w:rFonts w:cstheme="minorHAnsi"/>
        </w:rPr>
        <w:t>á</w:t>
      </w:r>
      <w:r w:rsidRPr="00D25B90">
        <w:rPr>
          <w:rFonts w:cstheme="minorHAnsi"/>
        </w:rPr>
        <w:t xml:space="preserve">ctica y el momento de la pandemia. </w:t>
      </w:r>
      <w:r w:rsidRPr="00D25B90">
        <w:rPr>
          <w:rFonts w:cstheme="minorHAnsi"/>
        </w:rPr>
        <w:fldChar w:fldCharType="begin">
          <w:fldData xml:space="preserve">PEVuZE5vdGU+PENpdGU+PEF1dGhvcj5aYWlkPC9BdXRob3I+PFllYXI+MjAyMDwvWWVhcj48UmVj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</w:fldData>
        </w:fldChar>
      </w:r>
      <w:r w:rsidRPr="00D25B90">
        <w:rPr>
          <w:rFonts w:cstheme="minorHAnsi"/>
        </w:rPr>
        <w:instrText xml:space="preserve"> ADDIN EN.CITE </w:instrText>
      </w:r>
      <w:r w:rsidRPr="00D25B90">
        <w:rPr>
          <w:rFonts w:cstheme="minorHAnsi"/>
        </w:rPr>
        <w:fldChar w:fldCharType="begin">
          <w:fldData xml:space="preserve">PEVuZE5vdGU+PENpdGU+PEF1dGhvcj5aYWlkPC9BdXRob3I+PFllYXI+MjAyMDwvWWVhcj48UmVj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</w:fldData>
        </w:fldChar>
      </w:r>
      <w:r w:rsidRPr="00D25B90">
        <w:rPr>
          <w:rFonts w:cstheme="minorHAnsi"/>
        </w:rPr>
        <w:instrText xml:space="preserve"> ADDIN EN.CITE.DATA </w:instrText>
      </w:r>
      <w:r w:rsidRPr="00D25B90">
        <w:rPr>
          <w:rFonts w:cstheme="minorHAnsi"/>
        </w:rPr>
      </w:r>
      <w:r w:rsidRPr="00D25B90">
        <w:rPr>
          <w:rFonts w:cstheme="minorHAnsi"/>
        </w:rPr>
        <w:fldChar w:fldCharType="end"/>
      </w:r>
      <w:r w:rsidRPr="00D25B90">
        <w:rPr>
          <w:rFonts w:cstheme="minorHAnsi"/>
        </w:rPr>
      </w:r>
      <w:r w:rsidRPr="00D25B90">
        <w:rPr>
          <w:rFonts w:cstheme="minorHAnsi"/>
        </w:rPr>
        <w:fldChar w:fldCharType="separate"/>
      </w:r>
      <w:hyperlink w:anchor="_ENREF_17" w:tooltip="Zaid, 2020 #18" w:history="1">
        <w:r w:rsidR="00726D57" w:rsidRPr="00D25B90">
          <w:rPr>
            <w:rFonts w:cstheme="minorHAnsi"/>
            <w:noProof/>
            <w:vertAlign w:val="superscript"/>
          </w:rPr>
          <w:t>17</w:t>
        </w:r>
      </w:hyperlink>
      <w:r w:rsidRPr="00D25B90">
        <w:rPr>
          <w:rFonts w:cstheme="minorHAnsi"/>
          <w:noProof/>
          <w:vertAlign w:val="superscript"/>
        </w:rPr>
        <w:t>,</w:t>
      </w:r>
      <w:hyperlink w:anchor="_ENREF_18" w:tooltip="Kowalski, 2020 #19" w:history="1">
        <w:r w:rsidR="00726D57" w:rsidRPr="00D25B90">
          <w:rPr>
            <w:rFonts w:cstheme="minorHAnsi"/>
            <w:noProof/>
            <w:vertAlign w:val="superscript"/>
          </w:rPr>
          <w:t>18</w:t>
        </w:r>
      </w:hyperlink>
      <w:r w:rsidRPr="00D25B90">
        <w:rPr>
          <w:rFonts w:cstheme="minorHAnsi"/>
        </w:rPr>
        <w:fldChar w:fldCharType="end"/>
      </w:r>
      <w:r w:rsidRPr="00D25B90">
        <w:rPr>
          <w:rFonts w:cstheme="minorHAnsi"/>
        </w:rPr>
        <w:t xml:space="preserve"> </w:t>
      </w:r>
      <w:r w:rsidR="00726D57" w:rsidRPr="00D25B90">
        <w:rPr>
          <w:rFonts w:cstheme="minorHAnsi"/>
        </w:rPr>
        <w:t xml:space="preserve">  La estrategia desarrollada permitió que esta diminución no fuera tan dramática, lo que contrasta con reportes de supresión de casi el 100% de la practica quirúrgica en hasta el 17% de los servicios. </w:t>
      </w:r>
      <w:hyperlink w:anchor="_ENREF_18" w:tooltip="Kowalski, 2020 #19" w:history="1">
        <w:r w:rsidR="00726D57" w:rsidRPr="00D25B90">
          <w:rPr>
            <w:rFonts w:cstheme="minorHAnsi"/>
          </w:rPr>
          <w:fldChar w:fldCharType="begin">
            <w:fldData xml:space="preserve">PEVuZE5vdGU+PENpdGU+PEF1dGhvcj5Lb3dhbHNraTwvQXV0aG9yPjxZZWFyPjIwMjA8L1llYXI+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</w:fldData>
          </w:fldChar>
        </w:r>
        <w:r w:rsidR="00726D57" w:rsidRPr="00D25B90">
          <w:rPr>
            <w:rFonts w:cstheme="minorHAnsi"/>
          </w:rPr>
          <w:instrText xml:space="preserve"> ADDIN EN.CITE </w:instrText>
        </w:r>
        <w:r w:rsidR="00726D57" w:rsidRPr="00D25B90">
          <w:rPr>
            <w:rFonts w:cstheme="minorHAnsi"/>
          </w:rPr>
          <w:fldChar w:fldCharType="begin">
            <w:fldData xml:space="preserve">PEVuZE5vdGU+PENpdGU+PEF1dGhvcj5Lb3dhbHNraTwvQXV0aG9yPjxZZWFyPjIwMjA8L1llYXI+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</w:fldData>
          </w:fldChar>
        </w:r>
        <w:r w:rsidR="00726D57" w:rsidRPr="00D25B90">
          <w:rPr>
            <w:rFonts w:cstheme="minorHAnsi"/>
          </w:rPr>
          <w:instrText xml:space="preserve"> ADDIN EN.CITE.DATA </w:instrText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end"/>
        </w:r>
        <w:r w:rsidR="00726D57" w:rsidRPr="00D25B90">
          <w:rPr>
            <w:rFonts w:cstheme="minorHAnsi"/>
          </w:rPr>
        </w:r>
        <w:r w:rsidR="00726D57" w:rsidRPr="00D25B90">
          <w:rPr>
            <w:rFonts w:cstheme="minorHAnsi"/>
          </w:rPr>
          <w:fldChar w:fldCharType="separate"/>
        </w:r>
        <w:r w:rsidR="00726D57" w:rsidRPr="00D25B90">
          <w:rPr>
            <w:rFonts w:cstheme="minorHAnsi"/>
            <w:noProof/>
            <w:vertAlign w:val="superscript"/>
          </w:rPr>
          <w:t>18</w:t>
        </w:r>
        <w:r w:rsidR="00726D57" w:rsidRPr="00D25B90">
          <w:rPr>
            <w:rFonts w:cstheme="minorHAnsi"/>
          </w:rPr>
          <w:fldChar w:fldCharType="end"/>
        </w:r>
      </w:hyperlink>
      <w:r w:rsidR="00726D57" w:rsidRPr="00D25B90">
        <w:rPr>
          <w:rFonts w:cstheme="minorHAnsi"/>
        </w:rPr>
        <w:t xml:space="preserve"> No obstante, el tipo de procedimientos realizados han tenido variaciones. En ciertos periodos de tiempo la cirugía mayor fue radicalmente restringida dad</w:t>
      </w:r>
      <w:r w:rsidR="009F6802" w:rsidRPr="00D25B90">
        <w:rPr>
          <w:rFonts w:cstheme="minorHAnsi"/>
        </w:rPr>
        <w:t>a</w:t>
      </w:r>
      <w:r w:rsidR="00726D57" w:rsidRPr="00D25B90">
        <w:rPr>
          <w:rFonts w:cstheme="minorHAnsi"/>
        </w:rPr>
        <w:t xml:space="preserve"> la falta de disponibilidad de camas de cuidados intensivos</w:t>
      </w:r>
      <w:r w:rsidR="009F6802" w:rsidRPr="00D25B90">
        <w:rPr>
          <w:rFonts w:cstheme="minorHAnsi"/>
        </w:rPr>
        <w:t xml:space="preserve">, mientras que los procedimientos diagnósticos fueron privilegiados al no necesitar de mayor recurso hospitalario. </w:t>
      </w:r>
    </w:p>
    <w:p w14:paraId="13B1F662" w14:textId="4E5791C7" w:rsidR="00BC1EC6" w:rsidRPr="00D25B90" w:rsidRDefault="00F121D9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>Figura 1. Comportamiento comparativo del número de consultas especializadas en un centro de excelencia en enfermedades de cabeza y cuello durante la pandemia COVID-19</w:t>
      </w:r>
    </w:p>
    <w:p w14:paraId="75CFF005" w14:textId="77777777" w:rsidR="00F121D9" w:rsidRDefault="00F121D9" w:rsidP="00D25B90">
      <w:pPr>
        <w:spacing w:line="480" w:lineRule="auto"/>
        <w:contextualSpacing/>
        <w:rPr>
          <w:rFonts w:cstheme="minorHAnsi"/>
        </w:rPr>
      </w:pPr>
    </w:p>
    <w:p w14:paraId="169C8EA2" w14:textId="40A3C7D6" w:rsidR="007A0C56" w:rsidRPr="00D25B90" w:rsidRDefault="007A0C56" w:rsidP="00D25B90">
      <w:pPr>
        <w:spacing w:line="480" w:lineRule="auto"/>
        <w:contextualSpacing/>
        <w:rPr>
          <w:rFonts w:cstheme="minorHAnsi"/>
        </w:rPr>
        <w:sectPr w:rsidR="007A0C56" w:rsidRPr="00D25B90" w:rsidSect="00F121D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eastAsia="es-CO"/>
        </w:rPr>
        <w:lastRenderedPageBreak/>
        <w:drawing>
          <wp:inline distT="0" distB="0" distL="0" distR="0" wp14:anchorId="66363AA1" wp14:editId="497413D2">
            <wp:extent cx="7703185" cy="5612130"/>
            <wp:effectExtent l="0" t="0" r="12065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F443C4A-8EFD-4FE6-B091-F39F304C1F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8F0357" w14:textId="36A5D8B1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>Figura 2. Comportamiento comparativo del número de consultas especializadas de primera vez en un centro de excelencia en enfermedades de cabeza y cuello durante la pandemia COVID-19.</w:t>
      </w:r>
    </w:p>
    <w:p w14:paraId="602088A4" w14:textId="77777777" w:rsidR="00F121D9" w:rsidRDefault="00F121D9" w:rsidP="00D25B90">
      <w:pPr>
        <w:spacing w:line="480" w:lineRule="auto"/>
        <w:contextualSpacing/>
        <w:rPr>
          <w:rFonts w:cstheme="minorHAnsi"/>
        </w:rPr>
      </w:pPr>
    </w:p>
    <w:p w14:paraId="4A21EFC3" w14:textId="4F9E653B" w:rsidR="007A0C56" w:rsidRPr="00D25B90" w:rsidRDefault="007A0C56" w:rsidP="00D25B90">
      <w:pPr>
        <w:spacing w:line="480" w:lineRule="auto"/>
        <w:contextualSpacing/>
        <w:rPr>
          <w:rFonts w:cstheme="minorHAnsi"/>
        </w:rPr>
        <w:sectPr w:rsidR="007A0C56" w:rsidRPr="00D25B90" w:rsidSect="00F121D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eastAsia="es-CO"/>
        </w:rPr>
        <w:lastRenderedPageBreak/>
        <w:drawing>
          <wp:inline distT="0" distB="0" distL="0" distR="0" wp14:anchorId="0A9E6D11" wp14:editId="7ACAD67A">
            <wp:extent cx="7703185" cy="5612130"/>
            <wp:effectExtent l="0" t="0" r="12065" b="762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DC07490-5213-4835-853B-72E444B6D0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E12C3D" w14:textId="33A1999A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>Figura 3. Comportamiento comparativo del número de consultas especializadas de control en un centro de excelencia en enfermedades de cabeza y cuello durante la pandemia COVID-19.</w:t>
      </w:r>
    </w:p>
    <w:p w14:paraId="747CCD27" w14:textId="77777777" w:rsidR="00F121D9" w:rsidRDefault="00F121D9" w:rsidP="00D25B90">
      <w:pPr>
        <w:spacing w:line="480" w:lineRule="auto"/>
        <w:contextualSpacing/>
        <w:rPr>
          <w:rFonts w:cstheme="minorHAnsi"/>
        </w:rPr>
      </w:pPr>
    </w:p>
    <w:p w14:paraId="06593E1E" w14:textId="31A343C0" w:rsidR="007A0C56" w:rsidRPr="00D25B90" w:rsidRDefault="007A0C56" w:rsidP="00D25B90">
      <w:pPr>
        <w:spacing w:line="480" w:lineRule="auto"/>
        <w:contextualSpacing/>
        <w:rPr>
          <w:rFonts w:cstheme="minorHAnsi"/>
        </w:rPr>
        <w:sectPr w:rsidR="007A0C56" w:rsidRPr="00D25B90" w:rsidSect="00F121D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eastAsia="es-CO"/>
        </w:rPr>
        <w:lastRenderedPageBreak/>
        <w:drawing>
          <wp:inline distT="0" distB="0" distL="0" distR="0" wp14:anchorId="5F6AF1A5" wp14:editId="24C52773">
            <wp:extent cx="7703185" cy="5612130"/>
            <wp:effectExtent l="0" t="0" r="12065" b="762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5BBEE84-DCD6-4F5B-BCC2-D881C47115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ADE58F" w14:textId="05CB6294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>Figura 4. Comportamiento del número de consultas especializadas de telemedicina en un centro de excelencia en enfermedades de cabeza y cuello durante la pandemia COVID-19.</w:t>
      </w:r>
    </w:p>
    <w:p w14:paraId="13866D81" w14:textId="77777777" w:rsidR="00F121D9" w:rsidRDefault="00F121D9" w:rsidP="00D25B90">
      <w:pPr>
        <w:spacing w:line="480" w:lineRule="auto"/>
        <w:contextualSpacing/>
        <w:rPr>
          <w:rFonts w:cstheme="minorHAnsi"/>
        </w:rPr>
      </w:pPr>
    </w:p>
    <w:p w14:paraId="55D6A7D2" w14:textId="0F8EE192" w:rsidR="007A0C56" w:rsidRPr="00D25B90" w:rsidRDefault="007A0C56" w:rsidP="00D25B90">
      <w:pPr>
        <w:spacing w:line="480" w:lineRule="auto"/>
        <w:contextualSpacing/>
        <w:rPr>
          <w:rFonts w:cstheme="minorHAnsi"/>
        </w:rPr>
        <w:sectPr w:rsidR="007A0C56" w:rsidRPr="00D25B90" w:rsidSect="00F121D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eastAsia="es-CO"/>
        </w:rPr>
        <w:lastRenderedPageBreak/>
        <w:drawing>
          <wp:inline distT="0" distB="0" distL="0" distR="0" wp14:anchorId="77706465" wp14:editId="2DC86609">
            <wp:extent cx="7703185" cy="5612130"/>
            <wp:effectExtent l="0" t="0" r="12065" b="762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0CBE945-94DC-45D6-8C5E-3C51D7FBA7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3231E3" w14:textId="0ABD8599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 xml:space="preserve">Figura 5. Comportamiento comparativo del número de procedimientos </w:t>
      </w:r>
      <w:r w:rsidR="00DC5E6A" w:rsidRPr="00D25B90">
        <w:rPr>
          <w:rFonts w:cstheme="minorHAnsi"/>
        </w:rPr>
        <w:t>quirúrgicos</w:t>
      </w:r>
      <w:r w:rsidRPr="00D25B90">
        <w:rPr>
          <w:rFonts w:cstheme="minorHAnsi"/>
        </w:rPr>
        <w:t xml:space="preserve"> en un centro de excelencia en enfermedades de cabeza y cuello durante la pandemia COVID-19.</w:t>
      </w:r>
    </w:p>
    <w:p w14:paraId="3021F813" w14:textId="77777777" w:rsidR="00F121D9" w:rsidRDefault="00F121D9" w:rsidP="00D25B90">
      <w:pPr>
        <w:spacing w:line="480" w:lineRule="auto"/>
        <w:contextualSpacing/>
        <w:rPr>
          <w:rFonts w:cstheme="minorHAnsi"/>
        </w:rPr>
      </w:pPr>
    </w:p>
    <w:p w14:paraId="4C89F339" w14:textId="5A854EDC" w:rsidR="007A0C56" w:rsidRPr="00D25B90" w:rsidRDefault="007A0C56" w:rsidP="00D25B90">
      <w:pPr>
        <w:spacing w:line="480" w:lineRule="auto"/>
        <w:contextualSpacing/>
        <w:rPr>
          <w:rFonts w:cstheme="minorHAnsi"/>
        </w:rPr>
        <w:sectPr w:rsidR="007A0C56" w:rsidRPr="00D25B90" w:rsidSect="00F121D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eastAsia="es-CO"/>
        </w:rPr>
        <w:lastRenderedPageBreak/>
        <w:drawing>
          <wp:inline distT="0" distB="0" distL="0" distR="0" wp14:anchorId="472F2510" wp14:editId="76ADBA2A">
            <wp:extent cx="7703185" cy="5612130"/>
            <wp:effectExtent l="0" t="0" r="12065" b="762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C588948-6F51-4329-9728-B3BB2993A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271C1D" w14:textId="5A64BBFF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lastRenderedPageBreak/>
        <w:t>Figura 6. Comportamiento comparativo del tipo de procedimientos quirúrgicos en un centro de excelencia en enfermedades de cabeza y cuello durante la pandemia COVID-19.</w:t>
      </w:r>
    </w:p>
    <w:p w14:paraId="23904CF9" w14:textId="3CC2BE10" w:rsidR="00F121D9" w:rsidRPr="00D25B90" w:rsidRDefault="007A0C56" w:rsidP="00D25B90">
      <w:pPr>
        <w:spacing w:line="480" w:lineRule="auto"/>
        <w:contextualSpacing/>
        <w:rPr>
          <w:rFonts w:cstheme="minorHAnsi"/>
        </w:rPr>
      </w:pPr>
      <w:r>
        <w:rPr>
          <w:noProof/>
          <w:lang w:eastAsia="es-CO"/>
        </w:rPr>
        <w:lastRenderedPageBreak/>
        <w:drawing>
          <wp:inline distT="0" distB="0" distL="0" distR="0" wp14:anchorId="16023F83" wp14:editId="6F4B33F1">
            <wp:extent cx="7703185" cy="5612130"/>
            <wp:effectExtent l="0" t="0" r="12065" b="762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3966C4E5-B6E8-45FD-8160-1917B6AD9F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804C3F" w14:textId="0E256B16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</w:p>
    <w:p w14:paraId="7BCC8283" w14:textId="77777777" w:rsidR="00F121D9" w:rsidRPr="00D25B90" w:rsidRDefault="00F121D9" w:rsidP="00D25B90">
      <w:pPr>
        <w:spacing w:line="480" w:lineRule="auto"/>
        <w:contextualSpacing/>
        <w:rPr>
          <w:rFonts w:cstheme="minorHAnsi"/>
        </w:rPr>
      </w:pPr>
    </w:p>
    <w:p w14:paraId="042C1DD4" w14:textId="77777777" w:rsidR="00F121D9" w:rsidRPr="00D25B90" w:rsidRDefault="00F121D9" w:rsidP="00D25B90">
      <w:pPr>
        <w:spacing w:line="480" w:lineRule="auto"/>
        <w:contextualSpacing/>
        <w:rPr>
          <w:rFonts w:cstheme="minorHAnsi"/>
        </w:rPr>
        <w:sectPr w:rsidR="00F121D9" w:rsidRPr="00D25B90" w:rsidSect="00F121D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8A6FED9" w14:textId="77777777" w:rsidR="00762EFC" w:rsidRPr="00D25B90" w:rsidRDefault="00762EFC" w:rsidP="00D25B90">
      <w:pPr>
        <w:spacing w:line="480" w:lineRule="auto"/>
        <w:contextualSpacing/>
        <w:rPr>
          <w:rFonts w:cstheme="minorHAnsi"/>
        </w:rPr>
      </w:pPr>
    </w:p>
    <w:p w14:paraId="104708FC" w14:textId="77777777" w:rsidR="00762EFC" w:rsidRPr="00D25B90" w:rsidRDefault="00762EFC" w:rsidP="00D25B90">
      <w:pPr>
        <w:spacing w:line="480" w:lineRule="auto"/>
        <w:contextualSpacing/>
        <w:rPr>
          <w:rFonts w:cstheme="minorHAnsi"/>
        </w:rPr>
      </w:pPr>
    </w:p>
    <w:p w14:paraId="3161C395" w14:textId="77777777" w:rsidR="00726D57" w:rsidRPr="00CD2CFC" w:rsidRDefault="00762EFC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  <w:lang w:val="es-CO"/>
        </w:rPr>
      </w:pPr>
      <w:r w:rsidRPr="00D25B90">
        <w:rPr>
          <w:rFonts w:asciiTheme="minorHAnsi" w:hAnsiTheme="minorHAnsi" w:cstheme="minorHAnsi"/>
        </w:rPr>
        <w:fldChar w:fldCharType="begin"/>
      </w:r>
      <w:r w:rsidRPr="00D25B90">
        <w:rPr>
          <w:rFonts w:asciiTheme="minorHAnsi" w:hAnsiTheme="minorHAnsi" w:cstheme="minorHAnsi"/>
        </w:rPr>
        <w:instrText xml:space="preserve"> ADDIN EN.REFLIST </w:instrText>
      </w:r>
      <w:r w:rsidRPr="00D25B90">
        <w:rPr>
          <w:rFonts w:asciiTheme="minorHAnsi" w:hAnsiTheme="minorHAnsi" w:cstheme="minorHAnsi"/>
        </w:rPr>
        <w:fldChar w:fldCharType="separate"/>
      </w:r>
      <w:bookmarkStart w:id="7" w:name="_ENREF_1"/>
      <w:r w:rsidR="00726D57" w:rsidRPr="00D25B90">
        <w:rPr>
          <w:rFonts w:asciiTheme="minorHAnsi" w:hAnsiTheme="minorHAnsi" w:cstheme="minorHAnsi"/>
        </w:rPr>
        <w:t>1.</w:t>
      </w:r>
      <w:r w:rsidR="00726D57" w:rsidRPr="00D25B90">
        <w:rPr>
          <w:rFonts w:asciiTheme="minorHAnsi" w:hAnsiTheme="minorHAnsi" w:cstheme="minorHAnsi"/>
        </w:rPr>
        <w:tab/>
        <w:t xml:space="preserve">Hartley DM, Perencevich EN. Public Health Interventions for COVID-19: Emerging Evidence and Implications for an Evolving Public Health Crisis. </w:t>
      </w:r>
      <w:r w:rsidR="00726D57" w:rsidRPr="00CD2CFC">
        <w:rPr>
          <w:rFonts w:asciiTheme="minorHAnsi" w:hAnsiTheme="minorHAnsi" w:cstheme="minorHAnsi"/>
          <w:i/>
          <w:lang w:val="es-CO"/>
        </w:rPr>
        <w:t xml:space="preserve">JAMA. </w:t>
      </w:r>
      <w:r w:rsidR="00726D57" w:rsidRPr="00CD2CFC">
        <w:rPr>
          <w:rFonts w:asciiTheme="minorHAnsi" w:hAnsiTheme="minorHAnsi" w:cstheme="minorHAnsi"/>
          <w:lang w:val="es-CO"/>
        </w:rPr>
        <w:t>2020. doi:10.1001/jama.2020.5910</w:t>
      </w:r>
      <w:bookmarkEnd w:id="7"/>
    </w:p>
    <w:p w14:paraId="7F7BF7E0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  <w:lang w:val="es-CO"/>
        </w:rPr>
      </w:pPr>
      <w:bookmarkStart w:id="8" w:name="_ENREF_2"/>
      <w:r w:rsidRPr="00CD2CFC">
        <w:rPr>
          <w:rFonts w:asciiTheme="minorHAnsi" w:hAnsiTheme="minorHAnsi" w:cstheme="minorHAnsi"/>
          <w:lang w:val="es-CO"/>
        </w:rPr>
        <w:t>2.</w:t>
      </w:r>
      <w:r w:rsidRPr="00CD2CFC">
        <w:rPr>
          <w:rFonts w:asciiTheme="minorHAnsi" w:hAnsiTheme="minorHAnsi" w:cstheme="minorHAnsi"/>
          <w:lang w:val="es-CO"/>
        </w:rPr>
        <w:tab/>
        <w:t xml:space="preserve">Barrios A, Prieto R, Torregrosa L, Álvarez C, Hernández J, González L. Volver a empezar: cirugía electiva du-rante la pandemia del SARS-CoV2. </w:t>
      </w:r>
      <w:r w:rsidRPr="00D25B90">
        <w:rPr>
          <w:rFonts w:asciiTheme="minorHAnsi" w:hAnsiTheme="minorHAnsi" w:cstheme="minorHAnsi"/>
          <w:lang w:val="es-CO"/>
        </w:rPr>
        <w:t>Recomendaciones desde la Asociación Colombiana de Cirugía.</w:t>
      </w:r>
      <w:r w:rsidRPr="00D25B90">
        <w:rPr>
          <w:rFonts w:asciiTheme="minorHAnsi" w:hAnsiTheme="minorHAnsi" w:cstheme="minorHAnsi"/>
          <w:i/>
          <w:lang w:val="es-CO"/>
        </w:rPr>
        <w:t xml:space="preserve"> Rev Colomb Cir. </w:t>
      </w:r>
      <w:r w:rsidRPr="00D25B90">
        <w:rPr>
          <w:rFonts w:asciiTheme="minorHAnsi" w:hAnsiTheme="minorHAnsi" w:cstheme="minorHAnsi"/>
          <w:lang w:val="es-CO"/>
        </w:rPr>
        <w:t xml:space="preserve">2020;35:20. </w:t>
      </w:r>
      <w:bookmarkEnd w:id="8"/>
    </w:p>
    <w:p w14:paraId="42982963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9" w:name="_ENREF_3"/>
      <w:r w:rsidRPr="00D25B90">
        <w:rPr>
          <w:rFonts w:asciiTheme="minorHAnsi" w:hAnsiTheme="minorHAnsi" w:cstheme="minorHAnsi"/>
        </w:rPr>
        <w:t>3.</w:t>
      </w:r>
      <w:r w:rsidRPr="00D25B90">
        <w:rPr>
          <w:rFonts w:asciiTheme="minorHAnsi" w:hAnsiTheme="minorHAnsi" w:cstheme="minorHAnsi"/>
        </w:rPr>
        <w:tab/>
        <w:t xml:space="preserve">Chen-See S. Disruption of cancer care in Canada during COVID-19. </w:t>
      </w:r>
      <w:r w:rsidRPr="00D25B90">
        <w:rPr>
          <w:rFonts w:asciiTheme="minorHAnsi" w:hAnsiTheme="minorHAnsi" w:cstheme="minorHAnsi"/>
          <w:i/>
        </w:rPr>
        <w:t xml:space="preserve">Lancet Oncol. </w:t>
      </w:r>
      <w:r w:rsidRPr="00D25B90">
        <w:rPr>
          <w:rFonts w:asciiTheme="minorHAnsi" w:hAnsiTheme="minorHAnsi" w:cstheme="minorHAnsi"/>
        </w:rPr>
        <w:t>2020;21(8):e374. doi:10.1016/S1470-2045(20)30397-1</w:t>
      </w:r>
      <w:bookmarkEnd w:id="9"/>
    </w:p>
    <w:p w14:paraId="24CC55C4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0" w:name="_ENREF_4"/>
      <w:r w:rsidRPr="00D25B90">
        <w:rPr>
          <w:rFonts w:asciiTheme="minorHAnsi" w:hAnsiTheme="minorHAnsi" w:cstheme="minorHAnsi"/>
        </w:rPr>
        <w:t>4.</w:t>
      </w:r>
      <w:r w:rsidRPr="00D25B90">
        <w:rPr>
          <w:rFonts w:asciiTheme="minorHAnsi" w:hAnsiTheme="minorHAnsi" w:cstheme="minorHAnsi"/>
        </w:rPr>
        <w:tab/>
        <w:t xml:space="preserve">Maringe C, Spicer J, Morris M, et al. The impact of the COVID-19 pandemic on cancer deaths due to delays in diagnosis in England, UK: a national, population-based, modelling study. </w:t>
      </w:r>
      <w:r w:rsidRPr="00D25B90">
        <w:rPr>
          <w:rFonts w:asciiTheme="minorHAnsi" w:hAnsiTheme="minorHAnsi" w:cstheme="minorHAnsi"/>
          <w:i/>
        </w:rPr>
        <w:t xml:space="preserve">Lancet Oncol. </w:t>
      </w:r>
      <w:r w:rsidRPr="00D25B90">
        <w:rPr>
          <w:rFonts w:asciiTheme="minorHAnsi" w:hAnsiTheme="minorHAnsi" w:cstheme="minorHAnsi"/>
        </w:rPr>
        <w:t>2020;21(8):1023-1034. doi:10.1016/S1470-2045(20)30388-0</w:t>
      </w:r>
      <w:bookmarkEnd w:id="10"/>
    </w:p>
    <w:p w14:paraId="64E32E02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1" w:name="_ENREF_5"/>
      <w:r w:rsidRPr="00D25B90">
        <w:rPr>
          <w:rFonts w:asciiTheme="minorHAnsi" w:hAnsiTheme="minorHAnsi" w:cstheme="minorHAnsi"/>
        </w:rPr>
        <w:t>5.</w:t>
      </w:r>
      <w:r w:rsidRPr="00D25B90">
        <w:rPr>
          <w:rFonts w:asciiTheme="minorHAnsi" w:hAnsiTheme="minorHAnsi" w:cstheme="minorHAnsi"/>
        </w:rPr>
        <w:tab/>
        <w:t xml:space="preserve">Burki TK. Cancer guidelines during the COVID-19 pandemic. </w:t>
      </w:r>
      <w:r w:rsidRPr="00D25B90">
        <w:rPr>
          <w:rFonts w:asciiTheme="minorHAnsi" w:hAnsiTheme="minorHAnsi" w:cstheme="minorHAnsi"/>
          <w:i/>
        </w:rPr>
        <w:t xml:space="preserve">Lancet Oncol. </w:t>
      </w:r>
      <w:r w:rsidRPr="00D25B90">
        <w:rPr>
          <w:rFonts w:asciiTheme="minorHAnsi" w:hAnsiTheme="minorHAnsi" w:cstheme="minorHAnsi"/>
        </w:rPr>
        <w:t>2020;21(5):629-630. doi:10.1016/S1470-2045(20)30217-5</w:t>
      </w:r>
      <w:bookmarkEnd w:id="11"/>
    </w:p>
    <w:p w14:paraId="18AA9811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2" w:name="_ENREF_6"/>
      <w:r w:rsidRPr="00D25B90">
        <w:rPr>
          <w:rFonts w:asciiTheme="minorHAnsi" w:hAnsiTheme="minorHAnsi" w:cstheme="minorHAnsi"/>
        </w:rPr>
        <w:t>6.</w:t>
      </w:r>
      <w:r w:rsidRPr="00D25B90">
        <w:rPr>
          <w:rFonts w:asciiTheme="minorHAnsi" w:hAnsiTheme="minorHAnsi" w:cstheme="minorHAnsi"/>
        </w:rPr>
        <w:tab/>
        <w:t xml:space="preserve">Garg PK, Kaul P, Choudhary D, et al. Discordance of COVID-19 guidelines for patients with cancer: A systematic review. </w:t>
      </w:r>
      <w:r w:rsidRPr="00D25B90">
        <w:rPr>
          <w:rFonts w:asciiTheme="minorHAnsi" w:hAnsiTheme="minorHAnsi" w:cstheme="minorHAnsi"/>
          <w:i/>
        </w:rPr>
        <w:t xml:space="preserve">J Surg Oncol. </w:t>
      </w:r>
      <w:r w:rsidRPr="00D25B90">
        <w:rPr>
          <w:rFonts w:asciiTheme="minorHAnsi" w:hAnsiTheme="minorHAnsi" w:cstheme="minorHAnsi"/>
        </w:rPr>
        <w:t>2020. doi:10.1002/jso.26110</w:t>
      </w:r>
      <w:bookmarkEnd w:id="12"/>
    </w:p>
    <w:p w14:paraId="6F8001CE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3" w:name="_ENREF_7"/>
      <w:r w:rsidRPr="00D25B90">
        <w:rPr>
          <w:rFonts w:asciiTheme="minorHAnsi" w:hAnsiTheme="minorHAnsi" w:cstheme="minorHAnsi"/>
        </w:rPr>
        <w:t>7.</w:t>
      </w:r>
      <w:r w:rsidRPr="00D25B90">
        <w:rPr>
          <w:rFonts w:asciiTheme="minorHAnsi" w:hAnsiTheme="minorHAnsi" w:cstheme="minorHAnsi"/>
        </w:rPr>
        <w:tab/>
        <w:t xml:space="preserve">Tartarone A, Lerose R. COVID-19 and cancer care: what do international guidelines say? </w:t>
      </w:r>
      <w:r w:rsidRPr="00D25B90">
        <w:rPr>
          <w:rFonts w:asciiTheme="minorHAnsi" w:hAnsiTheme="minorHAnsi" w:cstheme="minorHAnsi"/>
          <w:i/>
        </w:rPr>
        <w:t xml:space="preserve">Med Oncol. </w:t>
      </w:r>
      <w:r w:rsidRPr="00D25B90">
        <w:rPr>
          <w:rFonts w:asciiTheme="minorHAnsi" w:hAnsiTheme="minorHAnsi" w:cstheme="minorHAnsi"/>
        </w:rPr>
        <w:t>2020;37(9):80. doi:10.1007/s12032-020-01406-5</w:t>
      </w:r>
      <w:bookmarkEnd w:id="13"/>
    </w:p>
    <w:p w14:paraId="22F4655D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4" w:name="_ENREF_8"/>
      <w:r w:rsidRPr="00D25B90">
        <w:rPr>
          <w:rFonts w:asciiTheme="minorHAnsi" w:hAnsiTheme="minorHAnsi" w:cstheme="minorHAnsi"/>
        </w:rPr>
        <w:t>8.</w:t>
      </w:r>
      <w:r w:rsidRPr="00D25B90">
        <w:rPr>
          <w:rFonts w:asciiTheme="minorHAnsi" w:hAnsiTheme="minorHAnsi" w:cstheme="minorHAnsi"/>
        </w:rPr>
        <w:tab/>
        <w:t xml:space="preserve">Tzeng CD, Teshome M, Katz MHG, et al. Cancer Surgery Scheduling During and After the COVID-19 First Wave: The MD Anderson Cancer Center Experience. </w:t>
      </w:r>
      <w:r w:rsidRPr="00D25B90">
        <w:rPr>
          <w:rFonts w:asciiTheme="minorHAnsi" w:hAnsiTheme="minorHAnsi" w:cstheme="minorHAnsi"/>
          <w:i/>
        </w:rPr>
        <w:t xml:space="preserve">Ann Surg. </w:t>
      </w:r>
      <w:r w:rsidRPr="00D25B90">
        <w:rPr>
          <w:rFonts w:asciiTheme="minorHAnsi" w:hAnsiTheme="minorHAnsi" w:cstheme="minorHAnsi"/>
        </w:rPr>
        <w:t>2020;272(2):e106-e111. doi:10.1097/SLA.0000000000004092</w:t>
      </w:r>
      <w:bookmarkEnd w:id="14"/>
    </w:p>
    <w:p w14:paraId="71523CA7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5" w:name="_ENREF_9"/>
      <w:r w:rsidRPr="00D25B90">
        <w:rPr>
          <w:rFonts w:asciiTheme="minorHAnsi" w:hAnsiTheme="minorHAnsi" w:cstheme="minorHAnsi"/>
        </w:rPr>
        <w:lastRenderedPageBreak/>
        <w:t>9.</w:t>
      </w:r>
      <w:r w:rsidRPr="00D25B90">
        <w:rPr>
          <w:rFonts w:asciiTheme="minorHAnsi" w:hAnsiTheme="minorHAnsi" w:cstheme="minorHAnsi"/>
        </w:rPr>
        <w:tab/>
        <w:t xml:space="preserve">Resteghini C, Maggioni P, Di Martino V, Licitra L, Head, Neck Cancer Medical Oncology Unit FIINdTMI. Response of the Istituto Nazionale Tumori of Milan Head &amp; Neck Cancer Unit to the COVID-19 outbreak. </w:t>
      </w:r>
      <w:r w:rsidRPr="00D25B90">
        <w:rPr>
          <w:rFonts w:asciiTheme="minorHAnsi" w:hAnsiTheme="minorHAnsi" w:cstheme="minorHAnsi"/>
          <w:i/>
        </w:rPr>
        <w:t xml:space="preserve">Cancers Head Neck. </w:t>
      </w:r>
      <w:r w:rsidRPr="00D25B90">
        <w:rPr>
          <w:rFonts w:asciiTheme="minorHAnsi" w:hAnsiTheme="minorHAnsi" w:cstheme="minorHAnsi"/>
        </w:rPr>
        <w:t>2020;5:7. doi:10.1186/s41199-020-00054-6</w:t>
      </w:r>
      <w:bookmarkEnd w:id="15"/>
    </w:p>
    <w:p w14:paraId="01BFCC81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6" w:name="_ENREF_10"/>
      <w:r w:rsidRPr="00D25B90">
        <w:rPr>
          <w:rFonts w:asciiTheme="minorHAnsi" w:hAnsiTheme="minorHAnsi" w:cstheme="minorHAnsi"/>
        </w:rPr>
        <w:t>10.</w:t>
      </w:r>
      <w:r w:rsidRPr="00D25B90">
        <w:rPr>
          <w:rFonts w:asciiTheme="minorHAnsi" w:hAnsiTheme="minorHAnsi" w:cstheme="minorHAnsi"/>
        </w:rPr>
        <w:tab/>
        <w:t xml:space="preserve">de Almeida JR, Noel CW, Forner D, et al. Development and validation of a surgical prioritization and ranking tool and navigation aid for head and neck cancer (SPARTAN-HN) in a scarce resource setting: Response to the COVID-19 pandemic. </w:t>
      </w:r>
      <w:r w:rsidRPr="00D25B90">
        <w:rPr>
          <w:rFonts w:asciiTheme="minorHAnsi" w:hAnsiTheme="minorHAnsi" w:cstheme="minorHAnsi"/>
          <w:i/>
        </w:rPr>
        <w:t xml:space="preserve">Cancer. </w:t>
      </w:r>
      <w:r w:rsidRPr="00D25B90">
        <w:rPr>
          <w:rFonts w:asciiTheme="minorHAnsi" w:hAnsiTheme="minorHAnsi" w:cstheme="minorHAnsi"/>
        </w:rPr>
        <w:t>2020. doi:10.1002/cncr.33114</w:t>
      </w:r>
      <w:bookmarkEnd w:id="16"/>
    </w:p>
    <w:p w14:paraId="43B3DCAD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7" w:name="_ENREF_11"/>
      <w:r w:rsidRPr="00D25B90">
        <w:rPr>
          <w:rFonts w:asciiTheme="minorHAnsi" w:hAnsiTheme="minorHAnsi" w:cstheme="minorHAnsi"/>
        </w:rPr>
        <w:t>11.</w:t>
      </w:r>
      <w:r w:rsidRPr="00D25B90">
        <w:rPr>
          <w:rFonts w:asciiTheme="minorHAnsi" w:hAnsiTheme="minorHAnsi" w:cstheme="minorHAnsi"/>
        </w:rPr>
        <w:tab/>
        <w:t xml:space="preserve">Anwar SL, Harahap WA, Aryandono T. Perspectives on how to navigate cancer surgery in the breast, head and neck, skin, and soft tissue tumor in limited-resource countries during COVID-19 pandemic. </w:t>
      </w:r>
      <w:r w:rsidRPr="00D25B90">
        <w:rPr>
          <w:rFonts w:asciiTheme="minorHAnsi" w:hAnsiTheme="minorHAnsi" w:cstheme="minorHAnsi"/>
          <w:i/>
        </w:rPr>
        <w:t xml:space="preserve">Int J Surg. </w:t>
      </w:r>
      <w:r w:rsidRPr="00D25B90">
        <w:rPr>
          <w:rFonts w:asciiTheme="minorHAnsi" w:hAnsiTheme="minorHAnsi" w:cstheme="minorHAnsi"/>
        </w:rPr>
        <w:t>2020;79:206-212. doi:10.1016/j.ijsu.2020.05.072</w:t>
      </w:r>
      <w:bookmarkEnd w:id="17"/>
    </w:p>
    <w:p w14:paraId="689622AB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8" w:name="_ENREF_12"/>
      <w:r w:rsidRPr="00D25B90">
        <w:rPr>
          <w:rFonts w:asciiTheme="minorHAnsi" w:hAnsiTheme="minorHAnsi" w:cstheme="minorHAnsi"/>
        </w:rPr>
        <w:t>12.</w:t>
      </w:r>
      <w:r w:rsidRPr="00D25B90">
        <w:rPr>
          <w:rFonts w:asciiTheme="minorHAnsi" w:hAnsiTheme="minorHAnsi" w:cstheme="minorHAnsi"/>
        </w:rPr>
        <w:tab/>
        <w:t xml:space="preserve">Fakhry N, Schultz P, Moriniere S, et al. French consensus on management of head and neck cancer surgery during COVID-19 pandemic. </w:t>
      </w:r>
      <w:r w:rsidRPr="00D25B90">
        <w:rPr>
          <w:rFonts w:asciiTheme="minorHAnsi" w:hAnsiTheme="minorHAnsi" w:cstheme="minorHAnsi"/>
          <w:i/>
        </w:rPr>
        <w:t xml:space="preserve">Eur Ann Otorhinolaryngol Head Neck Dis. </w:t>
      </w:r>
      <w:r w:rsidRPr="00D25B90">
        <w:rPr>
          <w:rFonts w:asciiTheme="minorHAnsi" w:hAnsiTheme="minorHAnsi" w:cstheme="minorHAnsi"/>
        </w:rPr>
        <w:t>2020;137(3):159-160. doi:10.1016/j.anorl.2020.04.008</w:t>
      </w:r>
      <w:bookmarkEnd w:id="18"/>
    </w:p>
    <w:p w14:paraId="6BED0207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19" w:name="_ENREF_13"/>
      <w:r w:rsidRPr="00D25B90">
        <w:rPr>
          <w:rFonts w:asciiTheme="minorHAnsi" w:hAnsiTheme="minorHAnsi" w:cstheme="minorHAnsi"/>
        </w:rPr>
        <w:t>13.</w:t>
      </w:r>
      <w:r w:rsidRPr="00D25B90">
        <w:rPr>
          <w:rFonts w:asciiTheme="minorHAnsi" w:hAnsiTheme="minorHAnsi" w:cstheme="minorHAnsi"/>
        </w:rPr>
        <w:tab/>
        <w:t xml:space="preserve">Givi B, Schiff BA, Chinn SB, et al. Safety Recommendations for Evaluation and Surgery of the Head and Neck During the COVID-19 Pandemic. </w:t>
      </w:r>
      <w:r w:rsidRPr="00D25B90">
        <w:rPr>
          <w:rFonts w:asciiTheme="minorHAnsi" w:hAnsiTheme="minorHAnsi" w:cstheme="minorHAnsi"/>
          <w:i/>
        </w:rPr>
        <w:t xml:space="preserve">JAMA Otolaryngol Head Neck Surg. </w:t>
      </w:r>
      <w:r w:rsidRPr="00D25B90">
        <w:rPr>
          <w:rFonts w:asciiTheme="minorHAnsi" w:hAnsiTheme="minorHAnsi" w:cstheme="minorHAnsi"/>
        </w:rPr>
        <w:t>2020. doi:10.1001/jamaoto.2020.0780</w:t>
      </w:r>
      <w:bookmarkEnd w:id="19"/>
    </w:p>
    <w:p w14:paraId="49305E07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  <w:lang w:val="pt-BR"/>
        </w:rPr>
      </w:pPr>
      <w:bookmarkStart w:id="20" w:name="_ENREF_14"/>
      <w:r w:rsidRPr="00D25B90">
        <w:rPr>
          <w:rFonts w:asciiTheme="minorHAnsi" w:hAnsiTheme="minorHAnsi" w:cstheme="minorHAnsi"/>
        </w:rPr>
        <w:t>14.</w:t>
      </w:r>
      <w:r w:rsidRPr="00D25B90">
        <w:rPr>
          <w:rFonts w:asciiTheme="minorHAnsi" w:hAnsiTheme="minorHAnsi" w:cstheme="minorHAnsi"/>
        </w:rPr>
        <w:tab/>
        <w:t xml:space="preserve">Mehanna H, Hardman JC, Shenson JA, et al. Recommendations for head and neck surgical oncology practice in a setting of acute severe resource constraint during the COVID-19 pandemic: an international consensus. </w:t>
      </w:r>
      <w:r w:rsidRPr="00D25B90">
        <w:rPr>
          <w:rFonts w:asciiTheme="minorHAnsi" w:hAnsiTheme="minorHAnsi" w:cstheme="minorHAnsi"/>
          <w:i/>
          <w:lang w:val="pt-BR"/>
        </w:rPr>
        <w:t xml:space="preserve">Lancet Oncol. </w:t>
      </w:r>
      <w:r w:rsidRPr="00D25B90">
        <w:rPr>
          <w:rFonts w:asciiTheme="minorHAnsi" w:hAnsiTheme="minorHAnsi" w:cstheme="minorHAnsi"/>
          <w:lang w:val="pt-BR"/>
        </w:rPr>
        <w:t>2020;21(7):e350-e359. doi:10.1016/S1470-2045(20)30334-X</w:t>
      </w:r>
      <w:bookmarkEnd w:id="20"/>
    </w:p>
    <w:p w14:paraId="16A5692D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21" w:name="_ENREF_15"/>
      <w:r w:rsidRPr="00D25B90">
        <w:rPr>
          <w:rFonts w:asciiTheme="minorHAnsi" w:hAnsiTheme="minorHAnsi" w:cstheme="minorHAnsi"/>
          <w:lang w:val="pt-BR"/>
        </w:rPr>
        <w:t>15.</w:t>
      </w:r>
      <w:r w:rsidRPr="00D25B90">
        <w:rPr>
          <w:rFonts w:asciiTheme="minorHAnsi" w:hAnsiTheme="minorHAnsi" w:cstheme="minorHAnsi"/>
          <w:lang w:val="pt-BR"/>
        </w:rPr>
        <w:tab/>
        <w:t xml:space="preserve">Finley C, Prashad A, Camuso N, et al. </w:t>
      </w:r>
      <w:r w:rsidRPr="00D25B90">
        <w:rPr>
          <w:rFonts w:asciiTheme="minorHAnsi" w:hAnsiTheme="minorHAnsi" w:cstheme="minorHAnsi"/>
        </w:rPr>
        <w:t xml:space="preserve">Guidance for management of cancer surgery during the COVID-19 pandemic. </w:t>
      </w:r>
      <w:r w:rsidRPr="00D25B90">
        <w:rPr>
          <w:rFonts w:asciiTheme="minorHAnsi" w:hAnsiTheme="minorHAnsi" w:cstheme="minorHAnsi"/>
          <w:i/>
        </w:rPr>
        <w:t xml:space="preserve">Can J Surg. </w:t>
      </w:r>
      <w:r w:rsidRPr="00D25B90">
        <w:rPr>
          <w:rFonts w:asciiTheme="minorHAnsi" w:hAnsiTheme="minorHAnsi" w:cstheme="minorHAnsi"/>
        </w:rPr>
        <w:t>2020;63(22):S2-S4. doi:10.1503/cjs.005620</w:t>
      </w:r>
      <w:bookmarkEnd w:id="21"/>
    </w:p>
    <w:p w14:paraId="506B214A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22" w:name="_ENREF_16"/>
      <w:r w:rsidRPr="00D25B90">
        <w:rPr>
          <w:rFonts w:asciiTheme="minorHAnsi" w:hAnsiTheme="minorHAnsi" w:cstheme="minorHAnsi"/>
        </w:rPr>
        <w:lastRenderedPageBreak/>
        <w:t>16.</w:t>
      </w:r>
      <w:r w:rsidRPr="00D25B90">
        <w:rPr>
          <w:rFonts w:asciiTheme="minorHAnsi" w:hAnsiTheme="minorHAnsi" w:cstheme="minorHAnsi"/>
        </w:rPr>
        <w:tab/>
        <w:t xml:space="preserve">Triantafillou V, Layfield E, Prasad A, et al. Patient Perceptions of Head and Neck Ambulatory Telemedicine Visits: A Qualitative Study. </w:t>
      </w:r>
      <w:r w:rsidRPr="00D25B90">
        <w:rPr>
          <w:rFonts w:asciiTheme="minorHAnsi" w:hAnsiTheme="minorHAnsi" w:cstheme="minorHAnsi"/>
          <w:i/>
        </w:rPr>
        <w:t xml:space="preserve">Otolaryngol Head Neck Surg. </w:t>
      </w:r>
      <w:r w:rsidRPr="00D25B90">
        <w:rPr>
          <w:rFonts w:asciiTheme="minorHAnsi" w:hAnsiTheme="minorHAnsi" w:cstheme="minorHAnsi"/>
        </w:rPr>
        <w:t>2020:194599820943523. doi:10.1177/0194599820943523</w:t>
      </w:r>
      <w:bookmarkEnd w:id="22"/>
    </w:p>
    <w:p w14:paraId="48705BD7" w14:textId="77777777" w:rsidR="00726D57" w:rsidRPr="00D25B90" w:rsidRDefault="00726D57" w:rsidP="00D25B90">
      <w:pPr>
        <w:pStyle w:val="EndNoteBibliography"/>
        <w:spacing w:after="0" w:line="480" w:lineRule="auto"/>
        <w:ind w:left="720" w:hanging="720"/>
        <w:rPr>
          <w:rFonts w:asciiTheme="minorHAnsi" w:hAnsiTheme="minorHAnsi" w:cstheme="minorHAnsi"/>
        </w:rPr>
      </w:pPr>
      <w:bookmarkStart w:id="23" w:name="_ENREF_17"/>
      <w:r w:rsidRPr="00D25B90">
        <w:rPr>
          <w:rFonts w:asciiTheme="minorHAnsi" w:hAnsiTheme="minorHAnsi" w:cstheme="minorHAnsi"/>
        </w:rPr>
        <w:t>17.</w:t>
      </w:r>
      <w:r w:rsidRPr="00D25B90">
        <w:rPr>
          <w:rFonts w:asciiTheme="minorHAnsi" w:hAnsiTheme="minorHAnsi" w:cstheme="minorHAnsi"/>
        </w:rPr>
        <w:tab/>
        <w:t xml:space="preserve">Zaid W, Schlieve T. The Early Effects of Coronavirus Disease-2019 on Head and Neck Oncology and Microvascular Reconstruction Practice: A National Survey of Oral and Maxillofacial Surgeons Enrolled in the Head and Neck Special Interest Group. </w:t>
      </w:r>
      <w:r w:rsidRPr="00D25B90">
        <w:rPr>
          <w:rFonts w:asciiTheme="minorHAnsi" w:hAnsiTheme="minorHAnsi" w:cstheme="minorHAnsi"/>
          <w:i/>
        </w:rPr>
        <w:t xml:space="preserve">J Oral Maxillofac Surg. </w:t>
      </w:r>
      <w:r w:rsidRPr="00D25B90">
        <w:rPr>
          <w:rFonts w:asciiTheme="minorHAnsi" w:hAnsiTheme="minorHAnsi" w:cstheme="minorHAnsi"/>
        </w:rPr>
        <w:t>2020. doi:10.1016/j.joms.2020.07.012</w:t>
      </w:r>
      <w:bookmarkEnd w:id="23"/>
    </w:p>
    <w:p w14:paraId="7EF84A5B" w14:textId="77777777" w:rsidR="00726D57" w:rsidRPr="00D25B90" w:rsidRDefault="00726D57" w:rsidP="00D25B90">
      <w:pPr>
        <w:pStyle w:val="EndNoteBibliography"/>
        <w:spacing w:line="480" w:lineRule="auto"/>
        <w:ind w:left="720" w:hanging="720"/>
        <w:rPr>
          <w:rFonts w:asciiTheme="minorHAnsi" w:hAnsiTheme="minorHAnsi" w:cstheme="minorHAnsi"/>
        </w:rPr>
      </w:pPr>
      <w:bookmarkStart w:id="24" w:name="_ENREF_18"/>
      <w:r w:rsidRPr="00D25B90">
        <w:rPr>
          <w:rFonts w:asciiTheme="minorHAnsi" w:hAnsiTheme="minorHAnsi" w:cstheme="minorHAnsi"/>
        </w:rPr>
        <w:t>18.</w:t>
      </w:r>
      <w:r w:rsidRPr="00D25B90">
        <w:rPr>
          <w:rFonts w:asciiTheme="minorHAnsi" w:hAnsiTheme="minorHAnsi" w:cstheme="minorHAnsi"/>
        </w:rPr>
        <w:tab/>
        <w:t xml:space="preserve">Kowalski LP, Imamura R, Castro Junior G, et al. Effect of the COVID-19 Pandemic on the Activity of Physicians Working in the Areas of Head and Neck Surgery and Otorhinolaryngology. </w:t>
      </w:r>
      <w:r w:rsidRPr="00D25B90">
        <w:rPr>
          <w:rFonts w:asciiTheme="minorHAnsi" w:hAnsiTheme="minorHAnsi" w:cstheme="minorHAnsi"/>
          <w:i/>
        </w:rPr>
        <w:t xml:space="preserve">Int Arch Otorhinolaryngol. </w:t>
      </w:r>
      <w:r w:rsidRPr="00D25B90">
        <w:rPr>
          <w:rFonts w:asciiTheme="minorHAnsi" w:hAnsiTheme="minorHAnsi" w:cstheme="minorHAnsi"/>
        </w:rPr>
        <w:t>2020;24(3):e258-e266. doi:10.1055/s-0040-1712169</w:t>
      </w:r>
      <w:bookmarkEnd w:id="24"/>
    </w:p>
    <w:p w14:paraId="7B4DE671" w14:textId="65CCDAF1" w:rsidR="00F121D9" w:rsidRPr="00D25B90" w:rsidRDefault="00762EFC" w:rsidP="00D25B90">
      <w:pPr>
        <w:spacing w:line="480" w:lineRule="auto"/>
        <w:contextualSpacing/>
        <w:rPr>
          <w:rFonts w:cstheme="minorHAnsi"/>
        </w:rPr>
      </w:pPr>
      <w:r w:rsidRPr="00D25B90">
        <w:rPr>
          <w:rFonts w:cstheme="minorHAnsi"/>
        </w:rPr>
        <w:fldChar w:fldCharType="end"/>
      </w:r>
    </w:p>
    <w:sectPr w:rsidR="00F121D9" w:rsidRPr="00D25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sus" w:date="2020-09-07T17:09:00Z" w:initials="a">
    <w:p w14:paraId="538D2FBB" w14:textId="6D597751" w:rsidR="00811CF1" w:rsidRDefault="00811CF1">
      <w:pPr>
        <w:pStyle w:val="Textocomentario"/>
      </w:pPr>
      <w:r>
        <w:rPr>
          <w:rStyle w:val="Refdecomentario"/>
        </w:rPr>
        <w:annotationRef/>
      </w:r>
      <w:r>
        <w:t>INISITO EN EL TERMINO PICO SOLO XA CRECER NO DECRECER</w:t>
      </w:r>
    </w:p>
  </w:comment>
  <w:comment w:id="2" w:author="asus" w:date="2020-09-07T17:10:00Z" w:initials="a">
    <w:p w14:paraId="7969B8A5" w14:textId="3607D4C1" w:rsidR="00811CF1" w:rsidRDefault="00811CF1">
      <w:pPr>
        <w:pStyle w:val="Textocomentario"/>
      </w:pPr>
      <w:r>
        <w:rPr>
          <w:rStyle w:val="Refdecomentario"/>
        </w:rPr>
        <w:annotationRef/>
      </w:r>
      <w:r>
        <w:t>INFRACCION O INFECCION?</w:t>
      </w:r>
    </w:p>
  </w:comment>
  <w:comment w:id="3" w:author="asus" w:date="2020-09-07T17:11:00Z" w:initials="a">
    <w:p w14:paraId="13B65268" w14:textId="77777777" w:rsidR="00811CF1" w:rsidRDefault="00811CF1">
      <w:pPr>
        <w:pStyle w:val="Textocomentario"/>
      </w:pPr>
      <w:r>
        <w:rPr>
          <w:rStyle w:val="Refdecomentario"/>
        </w:rPr>
        <w:annotationRef/>
      </w:r>
      <w:r>
        <w:t>ATIENDEN??</w:t>
      </w:r>
    </w:p>
    <w:p w14:paraId="14A31501" w14:textId="6DD4B1CF" w:rsidR="00811CF1" w:rsidRDefault="00811CF1">
      <w:pPr>
        <w:pStyle w:val="Textocomentario"/>
      </w:pPr>
    </w:p>
  </w:comment>
  <w:comment w:id="4" w:author="asus" w:date="2020-09-07T17:12:00Z" w:initials="a">
    <w:p w14:paraId="2C0D1361" w14:textId="565D2C37" w:rsidR="00811CF1" w:rsidRDefault="00811CF1">
      <w:pPr>
        <w:pStyle w:val="Textocomentario"/>
      </w:pPr>
      <w:r>
        <w:rPr>
          <w:rStyle w:val="Refdecomentario"/>
        </w:rPr>
        <w:annotationRef/>
      </w:r>
      <w:r>
        <w:t>AQUÍ SERIA BUENO??? MENCIONAR  ….TAMIZAJE PRECLINICO CON CUESTIOANRIOS  ESPECIFICOS EN 3 MOMENTOS PREVIOS COMO FUERON EL 1 TELEFONICO AL ASIGNARA LA CITA EL 2 TELEFONICO  AL CONFIRMARLA 1 DIA ANTES DE LA CITA Y EL 3 AL LLEGAR A LA CITA</w:t>
      </w:r>
    </w:p>
  </w:comment>
  <w:comment w:id="5" w:author="asus" w:date="2020-09-07T17:15:00Z" w:initials="a">
    <w:p w14:paraId="70C71C07" w14:textId="29ABECBD" w:rsidR="00811CF1" w:rsidRDefault="00811CF1">
      <w:pPr>
        <w:pStyle w:val="Textocomentario"/>
      </w:pPr>
      <w:r>
        <w:rPr>
          <w:rStyle w:val="Refdecomentario"/>
        </w:rPr>
        <w:annotationRef/>
      </w:r>
      <w:r>
        <w:t>SE ADECUO LA INFRAESTRUCTURA PARA GARANTIZAR EL DISTANCIAMIENTO SOCIAL.</w:t>
      </w:r>
    </w:p>
  </w:comment>
  <w:comment w:id="6" w:author="asus" w:date="2020-09-07T17:18:00Z" w:initials="a">
    <w:p w14:paraId="453E3A72" w14:textId="3F95D365" w:rsidR="00811CF1" w:rsidRDefault="00811CF1">
      <w:pPr>
        <w:pStyle w:val="Textocomentario"/>
      </w:pPr>
      <w:r>
        <w:rPr>
          <w:rStyle w:val="Refdecomentario"/>
        </w:rPr>
        <w:annotationRef/>
      </w:r>
      <w:r>
        <w:t>DURANTE TODA LA PANDEMIA SE DIRECCIONARON CAMPAÑAS PUBLICITARIAS EN REDES SOCIALES REFORZANDO MEDIDAS DE CUIDADO,ASI COMO MENSAJES EN NUESTROS CONTESTADORES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8D2FBB" w15:done="0"/>
  <w15:commentEx w15:paraId="7969B8A5" w15:done="0"/>
  <w15:commentEx w15:paraId="14A31501" w15:done="0"/>
  <w15:commentEx w15:paraId="2C0D1361" w15:done="0"/>
  <w15:commentEx w15:paraId="70C71C07" w15:done="0"/>
  <w15:commentEx w15:paraId="453E3A7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90B17" w14:textId="77777777" w:rsidR="00084A85" w:rsidRDefault="00084A85" w:rsidP="00D25B90">
      <w:pPr>
        <w:spacing w:after="0" w:line="240" w:lineRule="auto"/>
      </w:pPr>
      <w:r>
        <w:separator/>
      </w:r>
    </w:p>
  </w:endnote>
  <w:endnote w:type="continuationSeparator" w:id="0">
    <w:p w14:paraId="6FF87601" w14:textId="77777777" w:rsidR="00084A85" w:rsidRDefault="00084A85" w:rsidP="00D2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FFA3" w14:textId="77777777" w:rsidR="00084A85" w:rsidRDefault="00084A85" w:rsidP="00D25B90">
      <w:pPr>
        <w:spacing w:after="0" w:line="240" w:lineRule="auto"/>
      </w:pPr>
      <w:r>
        <w:separator/>
      </w:r>
    </w:p>
  </w:footnote>
  <w:footnote w:type="continuationSeparator" w:id="0">
    <w:p w14:paraId="31011B43" w14:textId="77777777" w:rsidR="00084A85" w:rsidRDefault="00084A85" w:rsidP="00D2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250680"/>
      <w:docPartObj>
        <w:docPartGallery w:val="Page Numbers (Top of Page)"/>
        <w:docPartUnique/>
      </w:docPartObj>
    </w:sdtPr>
    <w:sdtEndPr/>
    <w:sdtContent>
      <w:p w14:paraId="37648C3F" w14:textId="4C4C5671" w:rsidR="00D25B90" w:rsidRDefault="00D25B9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DB" w:rsidRPr="00DF4BDB">
          <w:rPr>
            <w:noProof/>
            <w:lang w:val="es-ES"/>
          </w:rPr>
          <w:t>1</w:t>
        </w:r>
        <w:r>
          <w:fldChar w:fldCharType="end"/>
        </w:r>
      </w:p>
    </w:sdtContent>
  </w:sdt>
  <w:p w14:paraId="1F5E9EA3" w14:textId="77777777" w:rsidR="00D25B90" w:rsidRDefault="00D25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4538"/>
    <w:multiLevelType w:val="hybridMultilevel"/>
    <w:tmpl w:val="7F9059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dapwexvl2r9v1e00z5xp0v4pa550ptfx2ft&quot;&gt;pandemia&lt;record-ids&gt;&lt;item&gt;1&lt;/item&gt;&lt;item&gt;2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/record-ids&gt;&lt;/item&gt;&lt;/Libraries&gt;"/>
  </w:docVars>
  <w:rsids>
    <w:rsidRoot w:val="008F61BE"/>
    <w:rsid w:val="00002D8E"/>
    <w:rsid w:val="00084A85"/>
    <w:rsid w:val="000E0764"/>
    <w:rsid w:val="00210B3D"/>
    <w:rsid w:val="00252672"/>
    <w:rsid w:val="00262808"/>
    <w:rsid w:val="00327EC0"/>
    <w:rsid w:val="0041619B"/>
    <w:rsid w:val="004221E8"/>
    <w:rsid w:val="00433517"/>
    <w:rsid w:val="004F7604"/>
    <w:rsid w:val="00502E4B"/>
    <w:rsid w:val="006421AE"/>
    <w:rsid w:val="0065141A"/>
    <w:rsid w:val="006C0C18"/>
    <w:rsid w:val="00726D57"/>
    <w:rsid w:val="00762EFC"/>
    <w:rsid w:val="00784845"/>
    <w:rsid w:val="007A0C56"/>
    <w:rsid w:val="00804980"/>
    <w:rsid w:val="00811CF1"/>
    <w:rsid w:val="008F61BE"/>
    <w:rsid w:val="00967E4C"/>
    <w:rsid w:val="009F6802"/>
    <w:rsid w:val="00A80B78"/>
    <w:rsid w:val="00B778B6"/>
    <w:rsid w:val="00B963AF"/>
    <w:rsid w:val="00BB24A9"/>
    <w:rsid w:val="00BC1EC6"/>
    <w:rsid w:val="00C14314"/>
    <w:rsid w:val="00CD2CFC"/>
    <w:rsid w:val="00CF0932"/>
    <w:rsid w:val="00D02E37"/>
    <w:rsid w:val="00D25B90"/>
    <w:rsid w:val="00D32CFF"/>
    <w:rsid w:val="00D43843"/>
    <w:rsid w:val="00D74587"/>
    <w:rsid w:val="00DC5E6A"/>
    <w:rsid w:val="00DE1DA0"/>
    <w:rsid w:val="00DF4BDB"/>
    <w:rsid w:val="00E71762"/>
    <w:rsid w:val="00F0445A"/>
    <w:rsid w:val="00F121D9"/>
    <w:rsid w:val="00F87ECC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243"/>
  <w15:chartTrackingRefBased/>
  <w15:docId w15:val="{9E4F6B5C-7123-4A7B-899E-F1BBDA3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E3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762EF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762EF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62EF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762EFC"/>
    <w:rPr>
      <w:rFonts w:ascii="Calibri" w:hAnsi="Calibri" w:cs="Calibri"/>
      <w:noProof/>
      <w:lang w:val="en-US"/>
    </w:rPr>
  </w:style>
  <w:style w:type="character" w:styleId="Hipervnculo">
    <w:name w:val="Hyperlink"/>
    <w:basedOn w:val="Fuentedeprrafopredeter"/>
    <w:uiPriority w:val="99"/>
    <w:unhideWhenUsed/>
    <w:rsid w:val="00762EF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2EF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5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B90"/>
  </w:style>
  <w:style w:type="paragraph" w:styleId="Piedepgina">
    <w:name w:val="footer"/>
    <w:basedOn w:val="Normal"/>
    <w:link w:val="PiedepginaCar"/>
    <w:uiPriority w:val="99"/>
    <w:unhideWhenUsed/>
    <w:rsid w:val="00D25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B90"/>
  </w:style>
  <w:style w:type="character" w:styleId="Refdecomentario">
    <w:name w:val="annotation reference"/>
    <w:basedOn w:val="Fuentedeprrafopredeter"/>
    <w:uiPriority w:val="99"/>
    <w:semiHidden/>
    <w:unhideWhenUsed/>
    <w:rsid w:val="00811C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C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C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C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C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hart" Target="charts/chart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1-PARA%20ESCRIBIR\2-PENDIENTES\4.pandemia\BASE%20DE%20DATOS%20ATENCION%20DURANTE%20PANDEMIA(Recuperado%20autom&#225;ticamente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1-PARA%20ESCRIBIR\2-PENDIENTES\4.pandemia\BASE%20DE%20DATOS%20ATENCION%20DURANTE%20PANDEMIA(Recuperado%20autom&#225;ticamente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1-PARA%20ESCRIBIR\2-PENDIENTES\4.pandemia\BASE%20DE%20DATOS%20ATENCION%20DURANTE%20PANDEMIA(Recuperado%20autom&#225;ticamente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1-PARA%20ESCRIBIR\2-PENDIENTES\4.pandemia\BASE%20DE%20DATOS%20ATENCION%20DURANTE%20PANDEMIA(Recuperado%20autom&#225;ticamente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1-PARA%20ESCRIBIR\2-PENDIENTES\4.pandemia\BASE%20DE%20DATOS%20ATENCION%20DURANTE%20PANDEMIA(Recuperado%20autom&#225;ticamente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1-PARA%20ESCRIBIR\2-PENDIENTES\4.pandemia\BASE%20DE%20DATOS%20ATENCION%20DURANTE%20PANDEMIA(Recuperado%20autom&#225;ticamente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Comportamiento del número de consultas por 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2019</c:v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INFO!$C$5:$I$5</c:f>
              <c:numCache>
                <c:formatCode>General</c:formatCode>
                <c:ptCount val="7"/>
                <c:pt idx="0">
                  <c:v>243</c:v>
                </c:pt>
                <c:pt idx="1">
                  <c:v>265</c:v>
                </c:pt>
                <c:pt idx="2">
                  <c:v>214</c:v>
                </c:pt>
                <c:pt idx="3">
                  <c:v>248</c:v>
                </c:pt>
                <c:pt idx="4">
                  <c:v>221</c:v>
                </c:pt>
                <c:pt idx="5">
                  <c:v>263</c:v>
                </c:pt>
                <c:pt idx="6">
                  <c:v>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CB-4D94-BD06-A0733568B358}"/>
            </c:ext>
          </c:extLst>
        </c:ser>
        <c:ser>
          <c:idx val="1"/>
          <c:order val="1"/>
          <c:tx>
            <c:strRef>
              <c:f>INFO!$C$7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INFO!$C$11:$I$11</c:f>
              <c:numCache>
                <c:formatCode>General</c:formatCode>
                <c:ptCount val="7"/>
                <c:pt idx="0">
                  <c:v>325</c:v>
                </c:pt>
                <c:pt idx="1">
                  <c:v>298</c:v>
                </c:pt>
                <c:pt idx="2">
                  <c:v>251</c:v>
                </c:pt>
                <c:pt idx="3">
                  <c:v>164</c:v>
                </c:pt>
                <c:pt idx="4">
                  <c:v>204</c:v>
                </c:pt>
                <c:pt idx="5">
                  <c:v>214</c:v>
                </c:pt>
                <c:pt idx="6">
                  <c:v>322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CB-4D94-BD06-A0733568B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727448"/>
        <c:axId val="172729744"/>
      </c:lineChart>
      <c:catAx>
        <c:axId val="172727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2729744"/>
        <c:crossesAt val="0"/>
        <c:auto val="1"/>
        <c:lblAlgn val="ctr"/>
        <c:lblOffset val="100"/>
        <c:noMultiLvlLbl val="0"/>
      </c:catAx>
      <c:valAx>
        <c:axId val="17272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t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/>
                  <a:t>Número de consultas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t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2727448"/>
        <c:crossesAt val="1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Distribución de consulta presencial vs tele consulta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Teleconsulta</c:v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INFO!$C$15:$I$15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130</c:v>
                </c:pt>
                <c:pt idx="3">
                  <c:v>161</c:v>
                </c:pt>
                <c:pt idx="4">
                  <c:v>152</c:v>
                </c:pt>
                <c:pt idx="5">
                  <c:v>206</c:v>
                </c:pt>
                <c:pt idx="6">
                  <c:v>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E0-48B4-896B-8B4E1697257E}"/>
            </c:ext>
          </c:extLst>
        </c:ser>
        <c:ser>
          <c:idx val="1"/>
          <c:order val="1"/>
          <c:tx>
            <c:v>Consulta presencial</c:v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INFO!$C$16:$I$16</c:f>
              <c:numCache>
                <c:formatCode>General</c:formatCode>
                <c:ptCount val="7"/>
                <c:pt idx="0">
                  <c:v>325</c:v>
                </c:pt>
                <c:pt idx="1">
                  <c:v>298</c:v>
                </c:pt>
                <c:pt idx="2">
                  <c:v>121</c:v>
                </c:pt>
                <c:pt idx="3">
                  <c:v>3</c:v>
                </c:pt>
                <c:pt idx="4">
                  <c:v>52</c:v>
                </c:pt>
                <c:pt idx="5">
                  <c:v>100</c:v>
                </c:pt>
                <c:pt idx="6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E0-48B4-896B-8B4E16972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7906472"/>
        <c:axId val="527906800"/>
      </c:barChart>
      <c:catAx>
        <c:axId val="52790647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7906800"/>
        <c:crosses val="autoZero"/>
        <c:auto val="1"/>
        <c:lblAlgn val="ctr"/>
        <c:lblOffset val="100"/>
        <c:noMultiLvlLbl val="0"/>
      </c:catAx>
      <c:valAx>
        <c:axId val="52790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2790647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Comportamiento del número de procedimientos por 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2019</c:v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INFO!$C$8:$I$8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INFO!$C$52:$I$52</c:f>
              <c:numCache>
                <c:formatCode>General</c:formatCode>
                <c:ptCount val="7"/>
                <c:pt idx="0">
                  <c:v>56</c:v>
                </c:pt>
                <c:pt idx="1">
                  <c:v>61</c:v>
                </c:pt>
                <c:pt idx="2">
                  <c:v>74</c:v>
                </c:pt>
                <c:pt idx="3">
                  <c:v>38</c:v>
                </c:pt>
                <c:pt idx="4">
                  <c:v>65</c:v>
                </c:pt>
                <c:pt idx="5">
                  <c:v>64</c:v>
                </c:pt>
                <c:pt idx="6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A2-4752-B4AD-B29FDB1085B8}"/>
            </c:ext>
          </c:extLst>
        </c:ser>
        <c:ser>
          <c:idx val="1"/>
          <c:order val="1"/>
          <c:tx>
            <c:v>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INFO!$C$8:$I$8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INFO!$O$55:$U$55</c:f>
              <c:numCache>
                <c:formatCode>General</c:formatCode>
                <c:ptCount val="7"/>
                <c:pt idx="0">
                  <c:v>60</c:v>
                </c:pt>
                <c:pt idx="1">
                  <c:v>45</c:v>
                </c:pt>
                <c:pt idx="2">
                  <c:v>73</c:v>
                </c:pt>
                <c:pt idx="3">
                  <c:v>44</c:v>
                </c:pt>
                <c:pt idx="4">
                  <c:v>65</c:v>
                </c:pt>
                <c:pt idx="5">
                  <c:v>104</c:v>
                </c:pt>
                <c:pt idx="6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A2-4752-B4AD-B29FDB108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2725272"/>
        <c:axId val="652722648"/>
      </c:lineChart>
      <c:catAx>
        <c:axId val="652725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722648"/>
        <c:crosses val="autoZero"/>
        <c:auto val="1"/>
        <c:lblAlgn val="ctr"/>
        <c:lblOffset val="100"/>
        <c:noMultiLvlLbl val="0"/>
      </c:catAx>
      <c:valAx>
        <c:axId val="65272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Número de procedimientos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72527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Dsitribucion de la consulta</a:t>
            </a:r>
            <a:r>
              <a:rPr lang="en-US" sz="1600" b="1" baseline="0"/>
              <a:t> de primera vez </a:t>
            </a:r>
            <a:r>
              <a:rPr lang="en-US" sz="1600" b="1"/>
              <a:t>por 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INFO!$B$3</c:f>
              <c:strCache>
                <c:ptCount val="1"/>
                <c:pt idx="0">
                  <c:v>Consulta 1 vez 2019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INFO!$C$3:$I$3</c:f>
              <c:numCache>
                <c:formatCode>General</c:formatCode>
                <c:ptCount val="7"/>
                <c:pt idx="0">
                  <c:v>91</c:v>
                </c:pt>
                <c:pt idx="1">
                  <c:v>97</c:v>
                </c:pt>
                <c:pt idx="2">
                  <c:v>80</c:v>
                </c:pt>
                <c:pt idx="3">
                  <c:v>83</c:v>
                </c:pt>
                <c:pt idx="4">
                  <c:v>94</c:v>
                </c:pt>
                <c:pt idx="5">
                  <c:v>95</c:v>
                </c:pt>
                <c:pt idx="6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B5-4AFF-BAB9-43D568067DD2}"/>
            </c:ext>
          </c:extLst>
        </c:ser>
        <c:ser>
          <c:idx val="1"/>
          <c:order val="1"/>
          <c:tx>
            <c:strRef>
              <c:f>INFO!$B$9</c:f>
              <c:strCache>
                <c:ptCount val="1"/>
                <c:pt idx="0">
                  <c:v>Consulta 1 vez 2020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INFO!$C$9:$I$9</c:f>
              <c:numCache>
                <c:formatCode>General</c:formatCode>
                <c:ptCount val="7"/>
                <c:pt idx="0">
                  <c:v>141</c:v>
                </c:pt>
                <c:pt idx="1">
                  <c:v>127</c:v>
                </c:pt>
                <c:pt idx="2">
                  <c:v>87</c:v>
                </c:pt>
                <c:pt idx="3">
                  <c:v>40</c:v>
                </c:pt>
                <c:pt idx="4">
                  <c:v>63</c:v>
                </c:pt>
                <c:pt idx="5">
                  <c:v>45</c:v>
                </c:pt>
                <c:pt idx="6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B5-4AFF-BAB9-43D568067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86117984"/>
        <c:axId val="686118640"/>
      </c:radarChart>
      <c:catAx>
        <c:axId val="68611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6118640"/>
        <c:crosses val="autoZero"/>
        <c:auto val="1"/>
        <c:lblAlgn val="ctr"/>
        <c:lblOffset val="100"/>
        <c:noMultiLvlLbl val="0"/>
      </c:catAx>
      <c:valAx>
        <c:axId val="68611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611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Distribución de la consulta</a:t>
            </a:r>
            <a:r>
              <a:rPr lang="en-US" sz="1600" b="1" baseline="0"/>
              <a:t> de control </a:t>
            </a:r>
            <a:r>
              <a:rPr lang="en-US" sz="1600" b="1"/>
              <a:t>por 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INFO!$B$4</c:f>
              <c:strCache>
                <c:ptCount val="1"/>
                <c:pt idx="0">
                  <c:v>Control 2019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INFO!$C$4:$I$4</c:f>
              <c:numCache>
                <c:formatCode>General</c:formatCode>
                <c:ptCount val="7"/>
                <c:pt idx="0">
                  <c:v>152</c:v>
                </c:pt>
                <c:pt idx="1">
                  <c:v>168</c:v>
                </c:pt>
                <c:pt idx="2">
                  <c:v>134</c:v>
                </c:pt>
                <c:pt idx="3">
                  <c:v>165</c:v>
                </c:pt>
                <c:pt idx="4">
                  <c:v>127</c:v>
                </c:pt>
                <c:pt idx="5">
                  <c:v>168</c:v>
                </c:pt>
                <c:pt idx="6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9-4B3A-AECF-4637CB14ED82}"/>
            </c:ext>
          </c:extLst>
        </c:ser>
        <c:ser>
          <c:idx val="1"/>
          <c:order val="1"/>
          <c:tx>
            <c:strRef>
              <c:f>INFO!$B$10</c:f>
              <c:strCache>
                <c:ptCount val="1"/>
                <c:pt idx="0">
                  <c:v>Control 2020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cat>
            <c:strRef>
              <c:f>INFO!$C$2:$I$2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INFO!$C$10:$I$10</c:f>
              <c:numCache>
                <c:formatCode>General</c:formatCode>
                <c:ptCount val="7"/>
                <c:pt idx="0">
                  <c:v>184</c:v>
                </c:pt>
                <c:pt idx="1">
                  <c:v>171</c:v>
                </c:pt>
                <c:pt idx="2">
                  <c:v>164</c:v>
                </c:pt>
                <c:pt idx="3">
                  <c:v>124</c:v>
                </c:pt>
                <c:pt idx="4">
                  <c:v>141</c:v>
                </c:pt>
                <c:pt idx="5">
                  <c:v>169</c:v>
                </c:pt>
                <c:pt idx="6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9-4B3A-AECF-4637CB14E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86117984"/>
        <c:axId val="686118640"/>
      </c:radarChart>
      <c:catAx>
        <c:axId val="68611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6118640"/>
        <c:crosses val="autoZero"/>
        <c:auto val="1"/>
        <c:lblAlgn val="ctr"/>
        <c:lblOffset val="100"/>
        <c:noMultiLvlLbl val="0"/>
      </c:catAx>
      <c:valAx>
        <c:axId val="68611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174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611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Diferencia en el número de procedimientos quirúgicos por tipo (Base año 2019)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'2019'!$K$3</c:f>
              <c:strCache>
                <c:ptCount val="1"/>
                <c:pt idx="0">
                  <c:v>Tiroidectomias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('2019'!$N$2,'2019'!$Q$2,'2019'!$T$2,'2019'!$W$2,'2019'!$Z$2,'2019'!$AC$2,'2019'!$AF$2)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('2019'!$N$3,'2019'!$Q$3,'2019'!$T$3,'2019'!$W$3,'2019'!$Z$3,'2019'!$AC$3,'2019'!$AF$3)</c:f>
              <c:numCache>
                <c:formatCode>General</c:formatCode>
                <c:ptCount val="7"/>
                <c:pt idx="0">
                  <c:v>22</c:v>
                </c:pt>
                <c:pt idx="1">
                  <c:v>-9</c:v>
                </c:pt>
                <c:pt idx="2">
                  <c:v>3</c:v>
                </c:pt>
                <c:pt idx="3">
                  <c:v>-9</c:v>
                </c:pt>
                <c:pt idx="4">
                  <c:v>1</c:v>
                </c:pt>
                <c:pt idx="5">
                  <c:v>30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8-43BA-A70F-AECCEBA1A04B}"/>
            </c:ext>
          </c:extLst>
        </c:ser>
        <c:ser>
          <c:idx val="1"/>
          <c:order val="1"/>
          <c:tx>
            <c:strRef>
              <c:f>'2019'!$K$4</c:f>
              <c:strCache>
                <c:ptCount val="1"/>
                <c:pt idx="0">
                  <c:v>Glandula salivar</c:v>
                </c:pt>
              </c:strCache>
            </c:strRef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('2019'!$N$2,'2019'!$Q$2,'2019'!$T$2,'2019'!$W$2,'2019'!$Z$2,'2019'!$AC$2,'2019'!$AF$2)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('2019'!$N$4,'2019'!$Q$4,'2019'!$T$4,'2019'!$W$4,'2019'!$Z$4,'2019'!$AC$4,'2019'!$AF$4)</c:f>
              <c:numCache>
                <c:formatCode>General</c:formatCode>
                <c:ptCount val="7"/>
                <c:pt idx="0">
                  <c:v>-2</c:v>
                </c:pt>
                <c:pt idx="1">
                  <c:v>-8</c:v>
                </c:pt>
                <c:pt idx="2">
                  <c:v>-2</c:v>
                </c:pt>
                <c:pt idx="3">
                  <c:v>-2</c:v>
                </c:pt>
                <c:pt idx="4">
                  <c:v>-10</c:v>
                </c:pt>
                <c:pt idx="5">
                  <c:v>12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58-43BA-A70F-AECCEBA1A04B}"/>
            </c:ext>
          </c:extLst>
        </c:ser>
        <c:ser>
          <c:idx val="2"/>
          <c:order val="2"/>
          <c:tx>
            <c:strRef>
              <c:f>'2019'!$K$5</c:f>
              <c:strCache>
                <c:ptCount val="1"/>
                <c:pt idx="0">
                  <c:v>Cirugia mayor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('2019'!$N$2,'2019'!$Q$2,'2019'!$T$2,'2019'!$W$2,'2019'!$Z$2,'2019'!$AC$2,'2019'!$AF$2)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('2019'!$N$5,'2019'!$Q$5,'2019'!$T$5,'2019'!$W$5,'2019'!$Z$5,'2019'!$AC$5,'2019'!$AF$5)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-5</c:v>
                </c:pt>
                <c:pt idx="3">
                  <c:v>7</c:v>
                </c:pt>
                <c:pt idx="4">
                  <c:v>-9</c:v>
                </c:pt>
                <c:pt idx="5">
                  <c:v>-10</c:v>
                </c:pt>
                <c:pt idx="6">
                  <c:v>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58-43BA-A70F-AECCEBA1A04B}"/>
            </c:ext>
          </c:extLst>
        </c:ser>
        <c:ser>
          <c:idx val="3"/>
          <c:order val="3"/>
          <c:tx>
            <c:strRef>
              <c:f>'2019'!$K$6</c:f>
              <c:strCache>
                <c:ptCount val="1"/>
                <c:pt idx="0">
                  <c:v>Paratiroidectomia</c:v>
                </c:pt>
              </c:strCache>
            </c:strRef>
          </c:tx>
          <c:spPr>
            <a:pattFill prst="dk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('2019'!$N$2,'2019'!$Q$2,'2019'!$T$2,'2019'!$W$2,'2019'!$Z$2,'2019'!$AC$2,'2019'!$AF$2)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('2019'!$N$6,'2019'!$Q$6,'2019'!$T$6,'2019'!$W$6,'2019'!$Z$6,'2019'!$AC$6,'2019'!$AF$6)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58-43BA-A70F-AECCEBA1A04B}"/>
            </c:ext>
          </c:extLst>
        </c:ser>
        <c:ser>
          <c:idx val="4"/>
          <c:order val="4"/>
          <c:tx>
            <c:strRef>
              <c:f>'2019'!$K$7</c:f>
              <c:strCache>
                <c:ptCount val="1"/>
                <c:pt idx="0">
                  <c:v>Otras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('2019'!$N$2,'2019'!$Q$2,'2019'!$T$2,'2019'!$W$2,'2019'!$Z$2,'2019'!$AC$2,'2019'!$AF$2)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('2019'!$N$7,'2019'!$Q$7,'2019'!$T$7,'2019'!$W$7,'2019'!$Z$7,'2019'!$AC$7,'2019'!$AF$7)</c:f>
              <c:numCache>
                <c:formatCode>General</c:formatCode>
                <c:ptCount val="7"/>
                <c:pt idx="0">
                  <c:v>18</c:v>
                </c:pt>
                <c:pt idx="1">
                  <c:v>-6</c:v>
                </c:pt>
                <c:pt idx="2">
                  <c:v>-1</c:v>
                </c:pt>
                <c:pt idx="3">
                  <c:v>10</c:v>
                </c:pt>
                <c:pt idx="4">
                  <c:v>15</c:v>
                </c:pt>
                <c:pt idx="5">
                  <c:v>7</c:v>
                </c:pt>
                <c:pt idx="6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58-43BA-A70F-AECCEBA1A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5521968"/>
        <c:axId val="705519672"/>
      </c:barChart>
      <c:catAx>
        <c:axId val="705521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5519672"/>
        <c:crosses val="autoZero"/>
        <c:auto val="1"/>
        <c:lblAlgn val="ctr"/>
        <c:lblOffset val="100"/>
        <c:noMultiLvlLbl val="0"/>
      </c:catAx>
      <c:valAx>
        <c:axId val="705519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/>
                  <a:t>Número de procedimientos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5521968"/>
        <c:crossesAt val="1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3118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2</cp:revision>
  <dcterms:created xsi:type="dcterms:W3CDTF">2020-10-13T14:36:00Z</dcterms:created>
  <dcterms:modified xsi:type="dcterms:W3CDTF">2020-10-13T14:36:00Z</dcterms:modified>
</cp:coreProperties>
</file>